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A2" w:rsidRDefault="00FA0AA2" w:rsidP="00FA0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18.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Инфекционная </w:t>
      </w:r>
      <w:r>
        <w:rPr>
          <w:rFonts w:ascii="Times New Roman" w:hAnsi="Times New Roman"/>
          <w:sz w:val="28"/>
          <w:szCs w:val="28"/>
        </w:rPr>
        <w:t>иммунология</w:t>
      </w:r>
    </w:p>
    <w:p w:rsidR="00FA0AA2" w:rsidRDefault="00FA0AA2" w:rsidP="00FA0AA2">
      <w:pPr>
        <w:rPr>
          <w:rFonts w:ascii="Times New Roman" w:hAnsi="Times New Roman"/>
          <w:sz w:val="28"/>
          <w:szCs w:val="28"/>
        </w:rPr>
      </w:pPr>
    </w:p>
    <w:p w:rsidR="00FA0AA2" w:rsidRDefault="00FA0AA2" w:rsidP="00FA0AA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Инфекционная иммунология</w:t>
      </w:r>
    </w:p>
    <w:p w:rsidR="00FA0AA2" w:rsidRDefault="00FA0AA2" w:rsidP="00FA0AA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proofErr w:type="spellStart"/>
      <w:r>
        <w:rPr>
          <w:sz w:val="24"/>
          <w:szCs w:val="28"/>
        </w:rPr>
        <w:t>Антиприонной</w:t>
      </w:r>
      <w:proofErr w:type="spellEnd"/>
      <w:r>
        <w:rPr>
          <w:sz w:val="24"/>
          <w:szCs w:val="28"/>
        </w:rPr>
        <w:t xml:space="preserve">  защиты нет (100% летальность)</w:t>
      </w:r>
    </w:p>
    <w:p w:rsidR="00FA0AA2" w:rsidRDefault="00FA0AA2" w:rsidP="00FA0AA2">
      <w:pPr>
        <w:spacing w:after="0" w:line="240" w:lineRule="auto"/>
        <w:ind w:left="360"/>
        <w:rPr>
          <w:sz w:val="20"/>
        </w:rPr>
      </w:pPr>
      <w:r>
        <w:rPr>
          <w:rFonts w:cstheme="minorHAnsi"/>
          <w:sz w:val="20"/>
        </w:rPr>
        <w:t>[</w:t>
      </w:r>
      <w:r>
        <w:rPr>
          <w:sz w:val="20"/>
        </w:rPr>
        <w:t xml:space="preserve"> </w:t>
      </w:r>
      <w:proofErr w:type="spellStart"/>
      <w:r>
        <w:rPr>
          <w:sz w:val="20"/>
        </w:rPr>
        <w:t>Прионы</w:t>
      </w:r>
      <w:proofErr w:type="spellEnd"/>
      <w:r>
        <w:rPr>
          <w:sz w:val="20"/>
        </w:rPr>
        <w:t xml:space="preserve">  (</w:t>
      </w:r>
      <w:proofErr w:type="spellStart"/>
      <w:r>
        <w:rPr>
          <w:sz w:val="20"/>
          <w:lang w:val="en-US"/>
        </w:rPr>
        <w:t>Pr</w:t>
      </w:r>
      <w:proofErr w:type="spellEnd"/>
      <w:r>
        <w:rPr>
          <w:sz w:val="20"/>
        </w:rPr>
        <w:t xml:space="preserve">) - это растворимые  (непатогенные - </w:t>
      </w:r>
      <w:proofErr w:type="spellStart"/>
      <w:r>
        <w:rPr>
          <w:sz w:val="20"/>
          <w:lang w:val="en-US"/>
        </w:rPr>
        <w:t>PrPc</w:t>
      </w:r>
      <w:proofErr w:type="spellEnd"/>
      <w:r>
        <w:rPr>
          <w:sz w:val="20"/>
        </w:rPr>
        <w:t xml:space="preserve">) и  нерастворимые (патогенные - </w:t>
      </w:r>
      <w:proofErr w:type="spellStart"/>
      <w:r>
        <w:rPr>
          <w:sz w:val="20"/>
          <w:lang w:val="en-US"/>
        </w:rPr>
        <w:t>PrPs</w:t>
      </w:r>
      <w:proofErr w:type="spellEnd"/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) </w:t>
      </w:r>
    </w:p>
    <w:p w:rsidR="00FA0AA2" w:rsidRDefault="00FA0AA2" w:rsidP="00FA0AA2">
      <w:pPr>
        <w:spacing w:after="0" w:line="240" w:lineRule="auto"/>
        <w:ind w:left="360"/>
        <w:rPr>
          <w:b/>
          <w:sz w:val="20"/>
        </w:rPr>
      </w:pPr>
      <w:r>
        <w:rPr>
          <w:sz w:val="20"/>
        </w:rPr>
        <w:t xml:space="preserve">                              </w:t>
      </w:r>
      <w:proofErr w:type="spellStart"/>
      <w:r>
        <w:rPr>
          <w:sz w:val="20"/>
        </w:rPr>
        <w:t>амилоидоподобные</w:t>
      </w:r>
      <w:proofErr w:type="spellEnd"/>
      <w:r>
        <w:rPr>
          <w:sz w:val="20"/>
        </w:rPr>
        <w:t xml:space="preserve">  нерастворимые  белки.</w:t>
      </w:r>
      <w:proofErr w:type="gramStart"/>
      <w:r>
        <w:rPr>
          <w:sz w:val="20"/>
        </w:rPr>
        <w:t xml:space="preserve"> ]</w:t>
      </w:r>
      <w:proofErr w:type="gramEnd"/>
      <w:r>
        <w:rPr>
          <w:b/>
          <w:sz w:val="20"/>
        </w:rPr>
        <w:t xml:space="preserve"> </w:t>
      </w:r>
    </w:p>
    <w:p w:rsidR="00FA0AA2" w:rsidRDefault="00FA0AA2" w:rsidP="00FA0AA2">
      <w:pPr>
        <w:spacing w:after="0" w:line="240" w:lineRule="auto"/>
        <w:ind w:left="360"/>
        <w:rPr>
          <w:sz w:val="20"/>
        </w:rPr>
      </w:pPr>
    </w:p>
    <w:p w:rsidR="00FA0AA2" w:rsidRDefault="00FA0AA2" w:rsidP="00FA0AA2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 Механизмы  </w:t>
      </w:r>
      <w:r>
        <w:rPr>
          <w:b/>
          <w:sz w:val="32"/>
          <w:szCs w:val="28"/>
        </w:rPr>
        <w:t>антивирусной</w:t>
      </w:r>
      <w:r>
        <w:rPr>
          <w:b/>
          <w:sz w:val="24"/>
          <w:szCs w:val="28"/>
        </w:rPr>
        <w:t xml:space="preserve">  защиты</w:t>
      </w:r>
    </w:p>
    <w:p w:rsidR="00FA0AA2" w:rsidRDefault="00FA0AA2" w:rsidP="00FA0AA2">
      <w:pPr>
        <w:spacing w:after="0" w:line="240" w:lineRule="auto"/>
        <w:ind w:left="357"/>
        <w:rPr>
          <w:b/>
          <w:sz w:val="20"/>
        </w:rPr>
      </w:pPr>
      <w:r>
        <w:rPr>
          <w:b/>
          <w:sz w:val="20"/>
        </w:rPr>
        <w:t>- первые часы после заражения</w:t>
      </w:r>
    </w:p>
    <w:p w:rsidR="00FA0AA2" w:rsidRDefault="00FA0AA2" w:rsidP="00FA0AA2">
      <w:pPr>
        <w:tabs>
          <w:tab w:val="left" w:pos="720"/>
        </w:tabs>
        <w:spacing w:after="0" w:line="240" w:lineRule="auto"/>
        <w:ind w:left="357"/>
        <w:rPr>
          <w:sz w:val="20"/>
        </w:rPr>
      </w:pPr>
      <w:r>
        <w:rPr>
          <w:sz w:val="20"/>
        </w:rPr>
        <w:t xml:space="preserve">   а)  ИФ (интерфероны)</w:t>
      </w:r>
    </w:p>
    <w:p w:rsidR="00FA0AA2" w:rsidRDefault="00FA0AA2" w:rsidP="00FA0AA2">
      <w:pPr>
        <w:tabs>
          <w:tab w:val="left" w:pos="720"/>
        </w:tabs>
        <w:spacing w:after="0" w:line="240" w:lineRule="auto"/>
        <w:ind w:left="357"/>
        <w:rPr>
          <w:sz w:val="20"/>
        </w:rPr>
      </w:pPr>
      <w:r>
        <w:rPr>
          <w:sz w:val="20"/>
        </w:rPr>
        <w:t xml:space="preserve">        -- ИФ-</w:t>
      </w:r>
      <w:r>
        <w:rPr>
          <w:rFonts w:cstheme="minorHAnsi"/>
          <w:sz w:val="20"/>
        </w:rPr>
        <w:t>α , И</w:t>
      </w:r>
      <w:proofErr w:type="gramStart"/>
      <w:r>
        <w:rPr>
          <w:rFonts w:cstheme="minorHAnsi"/>
          <w:sz w:val="20"/>
        </w:rPr>
        <w:t>Ф-</w:t>
      </w:r>
      <w:proofErr w:type="gramEnd"/>
      <w:r>
        <w:rPr>
          <w:rFonts w:cstheme="minorHAnsi"/>
          <w:sz w:val="20"/>
        </w:rPr>
        <w:t xml:space="preserve">β </w:t>
      </w:r>
      <w:r>
        <w:rPr>
          <w:sz w:val="20"/>
        </w:rPr>
        <w:t>бло</w:t>
      </w:r>
      <w:r w:rsidR="00A05DF6">
        <w:rPr>
          <w:sz w:val="20"/>
        </w:rPr>
        <w:t xml:space="preserve">кируют синтез белка, в </w:t>
      </w:r>
      <w:proofErr w:type="spellStart"/>
      <w:r w:rsidR="00A05DF6">
        <w:rPr>
          <w:sz w:val="20"/>
        </w:rPr>
        <w:t>т.ч</w:t>
      </w:r>
      <w:proofErr w:type="spellEnd"/>
      <w:r w:rsidR="00A05DF6">
        <w:rPr>
          <w:sz w:val="20"/>
        </w:rPr>
        <w:t>.  вирусных белков</w:t>
      </w:r>
    </w:p>
    <w:p w:rsidR="00FA0AA2" w:rsidRDefault="00FA0AA2" w:rsidP="00FA0AA2">
      <w:pPr>
        <w:tabs>
          <w:tab w:val="left" w:pos="720"/>
        </w:tabs>
        <w:spacing w:after="0" w:line="240" w:lineRule="auto"/>
        <w:ind w:left="357"/>
        <w:rPr>
          <w:rFonts w:cstheme="minorHAnsi"/>
          <w:sz w:val="20"/>
        </w:rPr>
      </w:pPr>
      <w:r>
        <w:rPr>
          <w:sz w:val="20"/>
        </w:rPr>
        <w:t xml:space="preserve">        -- И</w:t>
      </w:r>
      <w:proofErr w:type="gramStart"/>
      <w:r>
        <w:rPr>
          <w:sz w:val="20"/>
        </w:rPr>
        <w:t>Ф-</w:t>
      </w:r>
      <w:proofErr w:type="gramEnd"/>
      <w:r>
        <w:rPr>
          <w:rFonts w:cstheme="minorHAnsi"/>
          <w:sz w:val="20"/>
        </w:rPr>
        <w:t>γ  стимулируют работу киллеров</w:t>
      </w:r>
    </w:p>
    <w:p w:rsidR="00FA0AA2" w:rsidRDefault="00FA0AA2" w:rsidP="00FA0AA2">
      <w:pPr>
        <w:tabs>
          <w:tab w:val="left" w:pos="720"/>
        </w:tabs>
        <w:spacing w:after="0" w:line="240" w:lineRule="auto"/>
        <w:ind w:left="357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б)  ФНО-α (= </w:t>
      </w:r>
      <w:r>
        <w:rPr>
          <w:rFonts w:cstheme="minorHAnsi"/>
          <w:sz w:val="20"/>
          <w:lang w:val="en-US"/>
        </w:rPr>
        <w:t>TNF</w:t>
      </w:r>
      <w:r>
        <w:rPr>
          <w:rFonts w:cstheme="minorHAnsi"/>
          <w:sz w:val="20"/>
        </w:rPr>
        <w:t>-</w:t>
      </w:r>
      <w:r>
        <w:rPr>
          <w:rFonts w:cstheme="minorHAnsi"/>
          <w:sz w:val="20"/>
          <w:lang w:val="en-US"/>
        </w:rPr>
        <w:t>α</w:t>
      </w:r>
      <w:r>
        <w:rPr>
          <w:rFonts w:cstheme="minorHAnsi"/>
          <w:sz w:val="20"/>
        </w:rPr>
        <w:t xml:space="preserve">) в высокой концентрации запускает  </w:t>
      </w:r>
      <w:proofErr w:type="spellStart"/>
      <w:r>
        <w:rPr>
          <w:rFonts w:cstheme="minorHAnsi"/>
          <w:sz w:val="20"/>
        </w:rPr>
        <w:t>апоптоз</w:t>
      </w:r>
      <w:proofErr w:type="spellEnd"/>
      <w:r>
        <w:rPr>
          <w:rFonts w:cstheme="minorHAnsi"/>
          <w:sz w:val="20"/>
        </w:rPr>
        <w:t xml:space="preserve">  ВПК (= </w:t>
      </w:r>
      <w:proofErr w:type="spellStart"/>
      <w:r>
        <w:rPr>
          <w:rFonts w:cstheme="minorHAnsi"/>
          <w:sz w:val="20"/>
        </w:rPr>
        <w:t>вируспораженных</w:t>
      </w:r>
      <w:proofErr w:type="spellEnd"/>
      <w:r>
        <w:rPr>
          <w:rFonts w:cstheme="minorHAnsi"/>
          <w:sz w:val="20"/>
        </w:rPr>
        <w:t xml:space="preserve"> </w:t>
      </w:r>
    </w:p>
    <w:p w:rsidR="00FA0AA2" w:rsidRDefault="00FA0AA2" w:rsidP="00FA0AA2">
      <w:pPr>
        <w:tabs>
          <w:tab w:val="left" w:pos="720"/>
        </w:tabs>
        <w:spacing w:after="0" w:line="240" w:lineRule="auto"/>
        <w:ind w:left="357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клеток) → Фагоцитоз и переваривание </w:t>
      </w:r>
      <w:proofErr w:type="spellStart"/>
      <w:r>
        <w:rPr>
          <w:rFonts w:cstheme="minorHAnsi"/>
          <w:sz w:val="20"/>
        </w:rPr>
        <w:t>апоптотических</w:t>
      </w:r>
      <w:proofErr w:type="spellEnd"/>
      <w:r>
        <w:rPr>
          <w:rFonts w:cstheme="minorHAnsi"/>
          <w:sz w:val="20"/>
        </w:rPr>
        <w:t xml:space="preserve"> телец с вирусными частицами</w:t>
      </w:r>
    </w:p>
    <w:p w:rsidR="00FA0AA2" w:rsidRDefault="00FA0AA2" w:rsidP="00FA0AA2">
      <w:pPr>
        <w:tabs>
          <w:tab w:val="left" w:pos="720"/>
        </w:tabs>
        <w:spacing w:after="0" w:line="240" w:lineRule="auto"/>
        <w:ind w:left="357"/>
        <w:rPr>
          <w:rFonts w:cstheme="minorHAnsi"/>
          <w:sz w:val="20"/>
        </w:rPr>
      </w:pPr>
    </w:p>
    <w:p w:rsidR="00FA0AA2" w:rsidRDefault="00FA0AA2" w:rsidP="00FA0AA2">
      <w:pPr>
        <w:spacing w:after="0" w:line="240" w:lineRule="auto"/>
        <w:ind w:left="357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- на 2-3 сутки (от заражения)</w:t>
      </w:r>
    </w:p>
    <w:p w:rsidR="00FA0AA2" w:rsidRDefault="00FA0AA2" w:rsidP="00FA0AA2">
      <w:pPr>
        <w:spacing w:after="0" w:line="240" w:lineRule="auto"/>
        <w:ind w:left="357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ЕКК </w:t>
      </w:r>
      <w:proofErr w:type="gramStart"/>
      <w:r>
        <w:rPr>
          <w:rFonts w:cstheme="minorHAnsi"/>
          <w:sz w:val="20"/>
        </w:rPr>
        <w:t xml:space="preserve">( </w:t>
      </w:r>
      <w:proofErr w:type="gramEnd"/>
      <w:r>
        <w:rPr>
          <w:rFonts w:cstheme="minorHAnsi"/>
          <w:sz w:val="20"/>
        </w:rPr>
        <w:t xml:space="preserve">с </w:t>
      </w:r>
      <w:r>
        <w:rPr>
          <w:rFonts w:cstheme="minorHAnsi"/>
          <w:sz w:val="20"/>
          <w:lang w:val="en-US"/>
        </w:rPr>
        <w:t>R</w:t>
      </w:r>
      <w:r>
        <w:rPr>
          <w:rFonts w:cstheme="minorHAnsi"/>
          <w:sz w:val="20"/>
        </w:rPr>
        <w:t xml:space="preserve">  для </w:t>
      </w:r>
      <w:r>
        <w:rPr>
          <w:rFonts w:cstheme="minorHAnsi"/>
          <w:sz w:val="20"/>
          <w:lang w:val="en-US"/>
        </w:rPr>
        <w:t>HLA</w:t>
      </w:r>
      <w:r>
        <w:rPr>
          <w:rFonts w:cstheme="minorHAnsi"/>
          <w:sz w:val="20"/>
        </w:rPr>
        <w:t xml:space="preserve">│, </w:t>
      </w:r>
      <w:proofErr w:type="spellStart"/>
      <w:r>
        <w:rPr>
          <w:rFonts w:cstheme="minorHAnsi"/>
          <w:sz w:val="20"/>
          <w:lang w:val="en-US"/>
        </w:rPr>
        <w:t>FcR</w:t>
      </w:r>
      <w:proofErr w:type="spellEnd"/>
      <w:r>
        <w:rPr>
          <w:rFonts w:cstheme="minorHAnsi"/>
          <w:sz w:val="20"/>
        </w:rPr>
        <w:t>) убивают клетки без Н</w:t>
      </w:r>
      <w:r>
        <w:rPr>
          <w:rFonts w:cstheme="minorHAnsi"/>
          <w:sz w:val="20"/>
          <w:lang w:val="en-US"/>
        </w:rPr>
        <w:t>LAI</w:t>
      </w:r>
      <w:r>
        <w:rPr>
          <w:rFonts w:cstheme="minorHAnsi"/>
          <w:sz w:val="20"/>
        </w:rPr>
        <w:t xml:space="preserve">  (клетки без «паспорта», в </w:t>
      </w:r>
      <w:proofErr w:type="spellStart"/>
      <w:r>
        <w:rPr>
          <w:rFonts w:cstheme="minorHAnsi"/>
          <w:sz w:val="20"/>
        </w:rPr>
        <w:t>т.ч</w:t>
      </w:r>
      <w:proofErr w:type="spellEnd"/>
      <w:r>
        <w:rPr>
          <w:rFonts w:cstheme="minorHAnsi"/>
          <w:sz w:val="20"/>
        </w:rPr>
        <w:t>.  ВПК)</w:t>
      </w:r>
    </w:p>
    <w:p w:rsidR="00FA0AA2" w:rsidRDefault="00FA0AA2" w:rsidP="00FA0AA2">
      <w:pPr>
        <w:spacing w:after="0" w:line="240" w:lineRule="auto"/>
        <w:ind w:left="357"/>
        <w:rPr>
          <w:rFonts w:cstheme="minorHAnsi"/>
          <w:sz w:val="20"/>
        </w:rPr>
      </w:pPr>
    </w:p>
    <w:p w:rsidR="00FA0AA2" w:rsidRDefault="00FA0AA2" w:rsidP="00FA0AA2">
      <w:pPr>
        <w:spacing w:after="0" w:line="240" w:lineRule="auto"/>
        <w:ind w:left="360"/>
        <w:rPr>
          <w:rFonts w:cstheme="minorHAnsi"/>
          <w:sz w:val="20"/>
        </w:rPr>
      </w:pPr>
      <w:r>
        <w:rPr>
          <w:rFonts w:cstheme="minorHAnsi"/>
          <w:b/>
          <w:sz w:val="20"/>
        </w:rPr>
        <w:t xml:space="preserve"> - через  1 неделю</w:t>
      </w:r>
      <w:r>
        <w:rPr>
          <w:rFonts w:cstheme="minorHAnsi"/>
          <w:sz w:val="20"/>
        </w:rPr>
        <w:t xml:space="preserve">  (или при иммунной памяти раньше)</w:t>
      </w:r>
    </w:p>
    <w:p w:rsidR="00FA0AA2" w:rsidRDefault="00FA0AA2" w:rsidP="00FA0AA2">
      <w:pPr>
        <w:spacing w:after="0" w:line="240" w:lineRule="auto"/>
        <w:ind w:left="54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а)  Тс  (</w:t>
      </w:r>
      <w:proofErr w:type="gramStart"/>
      <w:r>
        <w:rPr>
          <w:rFonts w:cstheme="minorHAnsi"/>
          <w:sz w:val="20"/>
        </w:rPr>
        <w:t>Т</w:t>
      </w:r>
      <w:proofErr w:type="gramEnd"/>
      <w:r>
        <w:rPr>
          <w:rFonts w:cstheme="minorHAnsi"/>
          <w:sz w:val="20"/>
          <w:lang w:val="en-US"/>
        </w:rPr>
        <w:t>CR</w:t>
      </w:r>
      <w:r>
        <w:rPr>
          <w:rFonts w:cstheme="minorHAnsi"/>
          <w:sz w:val="20"/>
        </w:rPr>
        <w:t xml:space="preserve">  для «</w:t>
      </w:r>
      <w:r>
        <w:rPr>
          <w:rFonts w:cstheme="minorHAnsi"/>
          <w:sz w:val="20"/>
          <w:lang w:val="en-US"/>
        </w:rPr>
        <w:t>HLA</w:t>
      </w:r>
      <w:r>
        <w:rPr>
          <w:rFonts w:cstheme="minorHAnsi"/>
          <w:sz w:val="20"/>
        </w:rPr>
        <w:t>+</w:t>
      </w:r>
      <w:r>
        <w:rPr>
          <w:rFonts w:cstheme="minorHAnsi"/>
          <w:sz w:val="20"/>
          <w:lang w:val="en-US"/>
        </w:rPr>
        <w:t>Ag</w:t>
      </w:r>
      <w:r>
        <w:rPr>
          <w:rFonts w:cstheme="minorHAnsi"/>
          <w:sz w:val="20"/>
        </w:rPr>
        <w:t xml:space="preserve">»)             </w:t>
      </w:r>
      <w:r>
        <w:rPr>
          <w:rFonts w:cstheme="minorHAnsi"/>
          <w:sz w:val="20"/>
          <w:lang w:val="en-US"/>
        </w:rPr>
        <w:sym w:font="Wingdings" w:char="F0E0"/>
      </w:r>
      <w:r>
        <w:rPr>
          <w:rFonts w:cstheme="minorHAnsi"/>
          <w:sz w:val="20"/>
        </w:rPr>
        <w:t xml:space="preserve"> Выброс </w:t>
      </w:r>
      <w:proofErr w:type="spellStart"/>
      <w:r>
        <w:rPr>
          <w:rFonts w:cstheme="minorHAnsi"/>
          <w:sz w:val="20"/>
        </w:rPr>
        <w:t>перфоринов</w:t>
      </w:r>
      <w:proofErr w:type="spellEnd"/>
      <w:r>
        <w:rPr>
          <w:rFonts w:cstheme="minorHAnsi"/>
          <w:sz w:val="20"/>
        </w:rPr>
        <w:t xml:space="preserve">  (→ некроз)  и  </w:t>
      </w:r>
      <w:proofErr w:type="spellStart"/>
      <w:r>
        <w:rPr>
          <w:rFonts w:cstheme="minorHAnsi"/>
          <w:sz w:val="20"/>
        </w:rPr>
        <w:t>гранзимов</w:t>
      </w:r>
      <w:proofErr w:type="spellEnd"/>
      <w:r>
        <w:rPr>
          <w:rFonts w:cstheme="minorHAnsi"/>
          <w:sz w:val="20"/>
        </w:rPr>
        <w:t xml:space="preserve"> (→ </w:t>
      </w:r>
      <w:proofErr w:type="spellStart"/>
      <w:r>
        <w:rPr>
          <w:rFonts w:cstheme="minorHAnsi"/>
          <w:sz w:val="20"/>
        </w:rPr>
        <w:t>апоптоз</w:t>
      </w:r>
      <w:proofErr w:type="spellEnd"/>
      <w:r>
        <w:rPr>
          <w:rFonts w:cstheme="minorHAnsi"/>
          <w:sz w:val="20"/>
        </w:rPr>
        <w:t>)</w:t>
      </w:r>
    </w:p>
    <w:p w:rsidR="00FA0AA2" w:rsidRDefault="00FA0AA2" w:rsidP="00FA0AA2">
      <w:pPr>
        <w:spacing w:after="0" w:line="240" w:lineRule="auto"/>
        <w:ind w:left="54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б) Т</w:t>
      </w:r>
      <w:r>
        <w:rPr>
          <w:rFonts w:cstheme="minorHAnsi"/>
          <w:sz w:val="20"/>
          <w:lang w:val="en-US"/>
        </w:rPr>
        <w:t>h</w:t>
      </w:r>
      <w:r>
        <w:rPr>
          <w:rFonts w:cstheme="minorHAnsi"/>
          <w:sz w:val="20"/>
        </w:rPr>
        <w:t xml:space="preserve">1 и </w:t>
      </w:r>
      <w:proofErr w:type="spellStart"/>
      <w:r>
        <w:rPr>
          <w:rFonts w:cstheme="minorHAnsi"/>
          <w:sz w:val="20"/>
          <w:lang w:val="en-US"/>
        </w:rPr>
        <w:t>Th</w:t>
      </w:r>
      <w:proofErr w:type="spellEnd"/>
      <w:r>
        <w:rPr>
          <w:rFonts w:cstheme="minorHAnsi"/>
          <w:sz w:val="20"/>
        </w:rPr>
        <w:t>2 (</w:t>
      </w:r>
      <w:proofErr w:type="gramStart"/>
      <w:r>
        <w:rPr>
          <w:rFonts w:cstheme="minorHAnsi"/>
          <w:sz w:val="20"/>
        </w:rPr>
        <w:t>Т</w:t>
      </w:r>
      <w:proofErr w:type="gramEnd"/>
      <w:r>
        <w:rPr>
          <w:rFonts w:cstheme="minorHAnsi"/>
          <w:sz w:val="20"/>
          <w:lang w:val="en-US"/>
        </w:rPr>
        <w:t>CR</w:t>
      </w:r>
      <w:r>
        <w:rPr>
          <w:rFonts w:cstheme="minorHAnsi"/>
          <w:sz w:val="20"/>
        </w:rPr>
        <w:t xml:space="preserve"> для « </w:t>
      </w:r>
      <w:r>
        <w:rPr>
          <w:rFonts w:cstheme="minorHAnsi"/>
          <w:sz w:val="20"/>
          <w:lang w:val="en-US"/>
        </w:rPr>
        <w:t>HLA</w:t>
      </w:r>
      <w:r>
        <w:rPr>
          <w:rFonts w:cstheme="minorHAnsi"/>
          <w:sz w:val="20"/>
        </w:rPr>
        <w:t>+</w:t>
      </w:r>
      <w:r>
        <w:rPr>
          <w:rFonts w:cstheme="minorHAnsi"/>
          <w:sz w:val="20"/>
          <w:lang w:val="en-US"/>
        </w:rPr>
        <w:t>Ag</w:t>
      </w:r>
      <w:r>
        <w:rPr>
          <w:rFonts w:cstheme="minorHAnsi"/>
          <w:sz w:val="20"/>
        </w:rPr>
        <w:t xml:space="preserve">») </w:t>
      </w:r>
      <w:r>
        <w:rPr>
          <w:rFonts w:cstheme="minorHAnsi"/>
          <w:sz w:val="20"/>
          <w:lang w:val="en-US"/>
        </w:rPr>
        <w:sym w:font="Wingdings" w:char="F0E0"/>
      </w:r>
      <w:r>
        <w:rPr>
          <w:rFonts w:cstheme="minorHAnsi"/>
          <w:sz w:val="20"/>
        </w:rPr>
        <w:t xml:space="preserve"> Выброс </w:t>
      </w:r>
      <w:proofErr w:type="spellStart"/>
      <w:r>
        <w:rPr>
          <w:rFonts w:cstheme="minorHAnsi"/>
          <w:sz w:val="20"/>
        </w:rPr>
        <w:t>перфоринов</w:t>
      </w:r>
      <w:proofErr w:type="spellEnd"/>
      <w:r>
        <w:rPr>
          <w:rFonts w:cstheme="minorHAnsi"/>
          <w:sz w:val="20"/>
        </w:rPr>
        <w:t xml:space="preserve">  (→ некроз)  и  </w:t>
      </w:r>
      <w:proofErr w:type="spellStart"/>
      <w:r>
        <w:rPr>
          <w:rFonts w:cstheme="minorHAnsi"/>
          <w:sz w:val="20"/>
        </w:rPr>
        <w:t>гранзимов</w:t>
      </w:r>
      <w:proofErr w:type="spellEnd"/>
      <w:r>
        <w:rPr>
          <w:rFonts w:cstheme="minorHAnsi"/>
          <w:sz w:val="20"/>
        </w:rPr>
        <w:t xml:space="preserve"> (→ </w:t>
      </w:r>
      <w:proofErr w:type="spellStart"/>
      <w:r>
        <w:rPr>
          <w:rFonts w:cstheme="minorHAnsi"/>
          <w:sz w:val="20"/>
        </w:rPr>
        <w:t>апоптоз</w:t>
      </w:r>
      <w:proofErr w:type="spellEnd"/>
      <w:r>
        <w:rPr>
          <w:rFonts w:cstheme="minorHAnsi"/>
          <w:sz w:val="20"/>
        </w:rPr>
        <w:t xml:space="preserve">)             </w:t>
      </w:r>
    </w:p>
    <w:p w:rsidR="00FA0AA2" w:rsidRDefault="00FA0AA2" w:rsidP="00FA0AA2">
      <w:pPr>
        <w:spacing w:after="0" w:line="240" w:lineRule="auto"/>
        <w:ind w:left="54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в) Т-лимфоциты индуцируют  </w:t>
      </w:r>
      <w:proofErr w:type="spellStart"/>
      <w:r>
        <w:rPr>
          <w:rFonts w:cstheme="minorHAnsi"/>
          <w:sz w:val="20"/>
        </w:rPr>
        <w:t>апоптоз</w:t>
      </w:r>
      <w:proofErr w:type="spellEnd"/>
      <w:r>
        <w:rPr>
          <w:rFonts w:cstheme="minorHAnsi"/>
          <w:sz w:val="20"/>
        </w:rPr>
        <w:t xml:space="preserve">  молекулами «</w:t>
      </w:r>
      <w:r>
        <w:rPr>
          <w:rFonts w:cstheme="minorHAnsi"/>
          <w:sz w:val="20"/>
          <w:lang w:val="en-US"/>
        </w:rPr>
        <w:t>Fas</w:t>
      </w:r>
      <w:r>
        <w:rPr>
          <w:rFonts w:cstheme="minorHAnsi"/>
          <w:sz w:val="20"/>
        </w:rPr>
        <w:t>-</w:t>
      </w:r>
      <w:proofErr w:type="spellStart"/>
      <w:r>
        <w:rPr>
          <w:rFonts w:cstheme="minorHAnsi"/>
          <w:sz w:val="20"/>
          <w:lang w:val="en-US"/>
        </w:rPr>
        <w:t>FasL</w:t>
      </w:r>
      <w:proofErr w:type="spellEnd"/>
      <w:r>
        <w:rPr>
          <w:rFonts w:cstheme="minorHAnsi"/>
          <w:sz w:val="20"/>
        </w:rPr>
        <w:t xml:space="preserve">»  </w:t>
      </w:r>
    </w:p>
    <w:p w:rsidR="00FA0AA2" w:rsidRDefault="00FA0AA2" w:rsidP="00FA0AA2">
      <w:pPr>
        <w:spacing w:after="0" w:line="240" w:lineRule="auto"/>
        <w:ind w:left="54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[Молекула  </w:t>
      </w:r>
      <w:r>
        <w:rPr>
          <w:rFonts w:cstheme="minorHAnsi"/>
          <w:sz w:val="20"/>
          <w:lang w:val="en-US"/>
        </w:rPr>
        <w:t>Fas</w:t>
      </w:r>
      <w:r>
        <w:rPr>
          <w:rFonts w:cstheme="minorHAnsi"/>
          <w:sz w:val="20"/>
        </w:rPr>
        <w:t xml:space="preserve">   </w:t>
      </w:r>
      <w:proofErr w:type="spellStart"/>
      <w:r>
        <w:rPr>
          <w:rFonts w:cstheme="minorHAnsi"/>
          <w:sz w:val="20"/>
        </w:rPr>
        <w:t>экспрессируется</w:t>
      </w:r>
      <w:proofErr w:type="spellEnd"/>
      <w:r>
        <w:rPr>
          <w:rFonts w:cstheme="minorHAnsi"/>
          <w:sz w:val="20"/>
        </w:rPr>
        <w:t xml:space="preserve"> на больных клетках, молекула </w:t>
      </w:r>
      <w:proofErr w:type="spellStart"/>
      <w:r>
        <w:rPr>
          <w:rFonts w:cstheme="minorHAnsi"/>
          <w:sz w:val="20"/>
          <w:lang w:val="en-US"/>
        </w:rPr>
        <w:t>FasL</w:t>
      </w:r>
      <w:proofErr w:type="spellEnd"/>
      <w:r>
        <w:rPr>
          <w:rFonts w:cstheme="minorHAnsi"/>
          <w:sz w:val="20"/>
        </w:rPr>
        <w:t xml:space="preserve">  есть на Т-лимфоцитах.]</w:t>
      </w:r>
    </w:p>
    <w:p w:rsidR="00FA0AA2" w:rsidRDefault="00FA0AA2" w:rsidP="00FA0AA2">
      <w:pPr>
        <w:spacing w:after="0" w:line="240" w:lineRule="auto"/>
        <w:ind w:left="54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г)  Антитела (к вирусным антигенам) защищают не столь эффективно  (лишь </w:t>
      </w:r>
      <w:proofErr w:type="gramStart"/>
      <w:r>
        <w:rPr>
          <w:rFonts w:cstheme="minorHAnsi"/>
          <w:sz w:val="20"/>
        </w:rPr>
        <w:t>при</w:t>
      </w:r>
      <w:proofErr w:type="gramEnd"/>
      <w:r>
        <w:rPr>
          <w:rFonts w:cstheme="minorHAnsi"/>
          <w:sz w:val="20"/>
        </w:rPr>
        <w:t xml:space="preserve"> низкой </w:t>
      </w:r>
    </w:p>
    <w:p w:rsidR="00FA0AA2" w:rsidRDefault="00FA0AA2" w:rsidP="00FA0AA2">
      <w:pPr>
        <w:spacing w:after="0" w:line="240" w:lineRule="auto"/>
        <w:ind w:left="54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вирусной нагрузке); блокируют факторы адгезии вирусов</w:t>
      </w:r>
    </w:p>
    <w:p w:rsidR="00FA0AA2" w:rsidRDefault="00FA0AA2" w:rsidP="00FA0AA2">
      <w:pPr>
        <w:rPr>
          <w:rFonts w:cstheme="minorHAnsi"/>
          <w:b/>
          <w:sz w:val="24"/>
          <w:szCs w:val="28"/>
        </w:rPr>
      </w:pPr>
    </w:p>
    <w:p w:rsidR="00A05DF6" w:rsidRDefault="00FA0AA2" w:rsidP="00A05DF6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3. Механизмы </w:t>
      </w:r>
      <w:r>
        <w:rPr>
          <w:rFonts w:cstheme="minorHAnsi"/>
          <w:b/>
          <w:sz w:val="32"/>
          <w:szCs w:val="28"/>
        </w:rPr>
        <w:t>антибактериальной</w:t>
      </w:r>
      <w:r>
        <w:rPr>
          <w:rFonts w:cstheme="minorHAnsi"/>
          <w:b/>
          <w:sz w:val="24"/>
          <w:szCs w:val="28"/>
        </w:rPr>
        <w:t xml:space="preserve"> защиты</w:t>
      </w:r>
    </w:p>
    <w:p w:rsidR="00FA0AA2" w:rsidRPr="00A05DF6" w:rsidRDefault="00A05DF6" w:rsidP="00A05DF6">
      <w:pPr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FA0AA2" w:rsidRPr="00A05DF6">
        <w:rPr>
          <w:rFonts w:cstheme="minorHAnsi"/>
          <w:sz w:val="20"/>
          <w:szCs w:val="20"/>
          <w:lang w:val="en-US"/>
        </w:rPr>
        <w:t>a</w:t>
      </w:r>
      <w:r w:rsidR="00FA0AA2" w:rsidRPr="00A05DF6">
        <w:rPr>
          <w:rFonts w:ascii="Calibri" w:hAnsi="Calibri" w:cs="Calibri"/>
          <w:sz w:val="20"/>
          <w:szCs w:val="20"/>
        </w:rPr>
        <w:t xml:space="preserve">) </w:t>
      </w:r>
      <w:proofErr w:type="gramStart"/>
      <w:r w:rsidR="00FA0AA2" w:rsidRPr="00A05DF6">
        <w:rPr>
          <w:rFonts w:ascii="Calibri" w:hAnsi="Calibri" w:cs="Calibri"/>
          <w:b/>
          <w:sz w:val="20"/>
          <w:szCs w:val="20"/>
        </w:rPr>
        <w:t>Внутриклеточные</w:t>
      </w:r>
      <w:r w:rsidR="00FA0AA2" w:rsidRPr="00A05DF6">
        <w:rPr>
          <w:rFonts w:ascii="Calibri" w:hAnsi="Calibri" w:cs="Calibri"/>
          <w:sz w:val="20"/>
          <w:szCs w:val="20"/>
        </w:rPr>
        <w:t xml:space="preserve">  бактериальные</w:t>
      </w:r>
      <w:proofErr w:type="gramEnd"/>
      <w:r w:rsidR="00FA0AA2" w:rsidRPr="00A05DF6">
        <w:rPr>
          <w:rFonts w:ascii="Calibri" w:hAnsi="Calibri" w:cs="Calibri"/>
          <w:sz w:val="20"/>
          <w:szCs w:val="20"/>
        </w:rPr>
        <w:t xml:space="preserve">  инфекции</w:t>
      </w:r>
      <w:r w:rsidRPr="00A05DF6">
        <w:rPr>
          <w:rFonts w:ascii="Calibri" w:hAnsi="Calibri" w:cs="Calibri"/>
          <w:sz w:val="20"/>
          <w:szCs w:val="20"/>
        </w:rPr>
        <w:t>. З</w:t>
      </w:r>
      <w:r w:rsidR="00FA0AA2" w:rsidRPr="00A05DF6">
        <w:rPr>
          <w:rFonts w:ascii="Calibri" w:hAnsi="Calibri" w:cs="Calibri"/>
          <w:sz w:val="20"/>
          <w:szCs w:val="20"/>
        </w:rPr>
        <w:t xml:space="preserve">ащита через </w:t>
      </w:r>
      <w:proofErr w:type="spellStart"/>
      <w:r w:rsidR="00FA0AA2" w:rsidRPr="00A05DF6">
        <w:rPr>
          <w:rFonts w:ascii="Calibri" w:hAnsi="Calibri" w:cs="Calibri"/>
          <w:sz w:val="20"/>
          <w:szCs w:val="20"/>
          <w:lang w:val="en-US"/>
        </w:rPr>
        <w:t>Tc</w:t>
      </w:r>
      <w:proofErr w:type="spellEnd"/>
      <w:r w:rsidR="00FA0AA2" w:rsidRPr="00A05DF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FA0AA2" w:rsidRPr="00A05DF6">
        <w:rPr>
          <w:rFonts w:ascii="Calibri" w:hAnsi="Calibri" w:cs="Calibri"/>
          <w:sz w:val="20"/>
          <w:szCs w:val="20"/>
          <w:lang w:val="en-US"/>
        </w:rPr>
        <w:t>Th</w:t>
      </w:r>
      <w:proofErr w:type="spellEnd"/>
      <w:r w:rsidR="00FA0AA2" w:rsidRPr="00A05DF6">
        <w:rPr>
          <w:rFonts w:ascii="Calibri" w:hAnsi="Calibri" w:cs="Calibri"/>
          <w:sz w:val="20"/>
          <w:szCs w:val="20"/>
        </w:rPr>
        <w:t>,</w:t>
      </w:r>
      <w:r w:rsidRPr="00A05DF6">
        <w:rPr>
          <w:rFonts w:ascii="Calibri" w:hAnsi="Calibri" w:cs="Calibri"/>
          <w:sz w:val="20"/>
          <w:szCs w:val="20"/>
        </w:rPr>
        <w:t xml:space="preserve"> </w:t>
      </w:r>
      <w:r w:rsidR="00FA0AA2" w:rsidRPr="00A05DF6">
        <w:rPr>
          <w:rFonts w:ascii="Calibri" w:hAnsi="Calibri" w:cs="Calibri"/>
          <w:sz w:val="20"/>
          <w:szCs w:val="20"/>
        </w:rPr>
        <w:t>ЕКК</w:t>
      </w:r>
      <w:r w:rsidRPr="00A05DF6">
        <w:rPr>
          <w:rFonts w:ascii="Calibri" w:hAnsi="Calibri" w:cs="Calibri"/>
          <w:sz w:val="20"/>
          <w:szCs w:val="20"/>
        </w:rPr>
        <w:t xml:space="preserve">  (</w:t>
      </w:r>
      <w:r w:rsidR="00FA0AA2" w:rsidRPr="00A05DF6">
        <w:rPr>
          <w:rFonts w:ascii="Calibri" w:hAnsi="Calibri" w:cs="Calibri"/>
          <w:sz w:val="20"/>
          <w:szCs w:val="20"/>
        </w:rPr>
        <w:t>АТ-ЗКЦ</w:t>
      </w:r>
      <w:r w:rsidRPr="00A05DF6">
        <w:rPr>
          <w:rFonts w:ascii="Calibri" w:hAnsi="Calibri" w:cs="Calibri"/>
          <w:sz w:val="20"/>
          <w:szCs w:val="20"/>
        </w:rPr>
        <w:t xml:space="preserve"> - </w:t>
      </w:r>
      <w:proofErr w:type="gramStart"/>
      <w:r w:rsidRPr="00A05DF6">
        <w:rPr>
          <w:rFonts w:ascii="Calibri" w:hAnsi="Calibri" w:cs="Calibri"/>
          <w:sz w:val="20"/>
          <w:szCs w:val="20"/>
        </w:rPr>
        <w:t>антитело-зависимая</w:t>
      </w:r>
      <w:proofErr w:type="gramEnd"/>
      <w:r w:rsidRPr="00A05DF6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br/>
        <w:t xml:space="preserve">           </w:t>
      </w:r>
      <w:r w:rsidRPr="00A05DF6">
        <w:rPr>
          <w:rFonts w:ascii="Calibri" w:hAnsi="Calibri" w:cs="Calibri"/>
          <w:sz w:val="20"/>
          <w:szCs w:val="20"/>
        </w:rPr>
        <w:t xml:space="preserve">клеточная </w:t>
      </w:r>
      <w:proofErr w:type="spellStart"/>
      <w:r w:rsidRPr="00A05DF6">
        <w:rPr>
          <w:rFonts w:ascii="Calibri" w:hAnsi="Calibri" w:cs="Calibri"/>
          <w:sz w:val="20"/>
          <w:szCs w:val="20"/>
        </w:rPr>
        <w:t>цитотоксичность</w:t>
      </w:r>
      <w:proofErr w:type="spellEnd"/>
      <w:r w:rsidR="00FA0AA2" w:rsidRPr="00A05DF6">
        <w:rPr>
          <w:rFonts w:ascii="Calibri" w:hAnsi="Calibri" w:cs="Calibri"/>
          <w:sz w:val="20"/>
          <w:szCs w:val="20"/>
        </w:rPr>
        <w:t>)</w:t>
      </w:r>
    </w:p>
    <w:p w:rsidR="00FA0AA2" w:rsidRPr="00A05DF6" w:rsidRDefault="00FA0AA2" w:rsidP="00FA0AA2">
      <w:pPr>
        <w:spacing w:after="0" w:line="240" w:lineRule="auto"/>
        <w:ind w:left="357"/>
        <w:rPr>
          <w:rFonts w:ascii="Calibri" w:hAnsi="Calibri" w:cs="Calibri"/>
          <w:sz w:val="20"/>
          <w:szCs w:val="20"/>
        </w:rPr>
      </w:pPr>
      <w:r w:rsidRPr="00A05DF6">
        <w:rPr>
          <w:rFonts w:ascii="Calibri" w:hAnsi="Calibri" w:cs="Calibri"/>
          <w:sz w:val="20"/>
          <w:szCs w:val="20"/>
        </w:rPr>
        <w:t xml:space="preserve">б) </w:t>
      </w:r>
      <w:r w:rsidRPr="00A05DF6">
        <w:rPr>
          <w:rFonts w:ascii="Calibri" w:hAnsi="Calibri" w:cs="Calibri"/>
          <w:b/>
          <w:sz w:val="20"/>
          <w:szCs w:val="20"/>
        </w:rPr>
        <w:t>Внеклеточные</w:t>
      </w:r>
      <w:r w:rsidRPr="00A05DF6">
        <w:rPr>
          <w:rFonts w:ascii="Calibri" w:hAnsi="Calibri" w:cs="Calibri"/>
          <w:sz w:val="20"/>
          <w:szCs w:val="20"/>
        </w:rPr>
        <w:t xml:space="preserve">  бактериальные инфекции</w:t>
      </w:r>
    </w:p>
    <w:p w:rsidR="00FA0AA2" w:rsidRPr="00A05DF6" w:rsidRDefault="00FA0AA2" w:rsidP="00FA0AA2">
      <w:pPr>
        <w:spacing w:after="0" w:line="240" w:lineRule="auto"/>
        <w:ind w:left="357"/>
        <w:rPr>
          <w:rFonts w:ascii="Calibri" w:hAnsi="Calibri" w:cs="Calibri"/>
          <w:sz w:val="20"/>
          <w:szCs w:val="20"/>
        </w:rPr>
      </w:pPr>
      <w:r w:rsidRPr="00A05DF6">
        <w:rPr>
          <w:rFonts w:ascii="Calibri" w:hAnsi="Calibri" w:cs="Calibri"/>
          <w:sz w:val="20"/>
          <w:szCs w:val="20"/>
        </w:rPr>
        <w:t xml:space="preserve">     - защита фагоцитозом (через  </w:t>
      </w:r>
      <w:r w:rsidRPr="00A05DF6">
        <w:rPr>
          <w:rFonts w:ascii="Calibri" w:hAnsi="Calibri" w:cs="Calibri"/>
          <w:sz w:val="20"/>
          <w:szCs w:val="20"/>
          <w:lang w:val="en-US"/>
        </w:rPr>
        <w:t>TLR</w:t>
      </w:r>
      <w:r w:rsidRPr="00A05DF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05DF6">
        <w:rPr>
          <w:rFonts w:ascii="Calibri" w:hAnsi="Calibri" w:cs="Calibri"/>
          <w:sz w:val="20"/>
          <w:szCs w:val="20"/>
          <w:lang w:val="en-US"/>
        </w:rPr>
        <w:t>FcR</w:t>
      </w:r>
      <w:proofErr w:type="spellEnd"/>
      <w:r w:rsidRPr="00A05DF6">
        <w:rPr>
          <w:rFonts w:ascii="Calibri" w:hAnsi="Calibri" w:cs="Calibri"/>
          <w:sz w:val="20"/>
          <w:szCs w:val="20"/>
        </w:rPr>
        <w:t xml:space="preserve">, </w:t>
      </w:r>
      <w:r w:rsidRPr="00A05DF6">
        <w:rPr>
          <w:rFonts w:ascii="Calibri" w:hAnsi="Calibri" w:cs="Calibri"/>
          <w:sz w:val="20"/>
          <w:szCs w:val="20"/>
          <w:lang w:val="en-US"/>
        </w:rPr>
        <w:t>C</w:t>
      </w:r>
      <w:r w:rsidR="00A05DF6">
        <w:rPr>
          <w:rFonts w:ascii="Calibri" w:hAnsi="Calibri" w:cs="Calibri"/>
          <w:sz w:val="20"/>
          <w:szCs w:val="20"/>
          <w:lang w:val="en-US"/>
        </w:rPr>
        <w:t>R</w:t>
      </w:r>
      <w:r w:rsidRPr="00A05DF6">
        <w:rPr>
          <w:rFonts w:ascii="Calibri" w:hAnsi="Calibri" w:cs="Calibri"/>
          <w:sz w:val="20"/>
          <w:szCs w:val="20"/>
        </w:rPr>
        <w:t>1,</w:t>
      </w:r>
      <w:r w:rsidR="00A05DF6" w:rsidRPr="00A05DF6">
        <w:rPr>
          <w:rFonts w:ascii="Calibri" w:hAnsi="Calibri" w:cs="Calibri"/>
          <w:sz w:val="20"/>
          <w:szCs w:val="20"/>
        </w:rPr>
        <w:t xml:space="preserve"> </w:t>
      </w:r>
      <w:r w:rsidR="00A05DF6">
        <w:rPr>
          <w:rFonts w:ascii="Calibri" w:hAnsi="Calibri" w:cs="Calibri"/>
          <w:sz w:val="20"/>
          <w:szCs w:val="20"/>
          <w:lang w:val="en-US"/>
        </w:rPr>
        <w:t>CR</w:t>
      </w:r>
      <w:r w:rsidR="00A05DF6" w:rsidRPr="00A05DF6">
        <w:rPr>
          <w:rFonts w:ascii="Calibri" w:hAnsi="Calibri" w:cs="Calibri"/>
          <w:sz w:val="20"/>
          <w:szCs w:val="20"/>
        </w:rPr>
        <w:t>3</w:t>
      </w:r>
      <w:r w:rsidRPr="00A05DF6">
        <w:rPr>
          <w:rFonts w:ascii="Calibri" w:hAnsi="Calibri" w:cs="Calibri"/>
          <w:sz w:val="20"/>
          <w:szCs w:val="20"/>
        </w:rPr>
        <w:t>,</w:t>
      </w:r>
      <w:r w:rsidR="00A05DF6" w:rsidRPr="00A05DF6">
        <w:rPr>
          <w:rFonts w:ascii="Calibri" w:hAnsi="Calibri" w:cs="Calibri"/>
          <w:sz w:val="20"/>
          <w:szCs w:val="20"/>
        </w:rPr>
        <w:t xml:space="preserve"> </w:t>
      </w:r>
      <w:r w:rsidR="00A05DF6">
        <w:rPr>
          <w:rFonts w:ascii="Calibri" w:hAnsi="Calibri" w:cs="Calibri"/>
          <w:sz w:val="20"/>
          <w:szCs w:val="20"/>
          <w:lang w:val="en-US"/>
        </w:rPr>
        <w:t>CR</w:t>
      </w:r>
      <w:r w:rsidRPr="00A05DF6">
        <w:rPr>
          <w:rFonts w:ascii="Calibri" w:hAnsi="Calibri" w:cs="Calibri"/>
          <w:sz w:val="20"/>
          <w:szCs w:val="20"/>
        </w:rPr>
        <w:t xml:space="preserve">4, </w:t>
      </w:r>
      <w:proofErr w:type="spellStart"/>
      <w:r w:rsidRPr="00A05DF6">
        <w:rPr>
          <w:rFonts w:ascii="Calibri" w:hAnsi="Calibri" w:cs="Calibri"/>
          <w:sz w:val="20"/>
          <w:szCs w:val="20"/>
        </w:rPr>
        <w:t>лектиновые</w:t>
      </w:r>
      <w:proofErr w:type="spellEnd"/>
      <w:r w:rsidRPr="00A05DF6">
        <w:rPr>
          <w:rFonts w:ascii="Calibri" w:hAnsi="Calibri" w:cs="Calibri"/>
          <w:sz w:val="20"/>
          <w:szCs w:val="20"/>
        </w:rPr>
        <w:t xml:space="preserve"> </w:t>
      </w:r>
      <w:r w:rsidRPr="00A05DF6">
        <w:rPr>
          <w:rFonts w:ascii="Calibri" w:hAnsi="Calibri" w:cs="Calibri"/>
          <w:sz w:val="20"/>
          <w:szCs w:val="20"/>
          <w:lang w:val="en-US"/>
        </w:rPr>
        <w:t>R</w:t>
      </w:r>
      <w:r w:rsidRPr="00A05DF6">
        <w:rPr>
          <w:rFonts w:ascii="Calibri" w:hAnsi="Calibri" w:cs="Calibri"/>
          <w:sz w:val="20"/>
          <w:szCs w:val="20"/>
        </w:rPr>
        <w:t>)</w:t>
      </w:r>
    </w:p>
    <w:p w:rsidR="00FA0AA2" w:rsidRPr="00A05DF6" w:rsidRDefault="00A05DF6" w:rsidP="00FA0AA2">
      <w:pPr>
        <w:spacing w:after="0" w:line="240" w:lineRule="auto"/>
        <w:ind w:left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FA0AA2" w:rsidRPr="00A05DF6">
        <w:rPr>
          <w:rFonts w:ascii="Calibri" w:hAnsi="Calibri" w:cs="Calibri"/>
          <w:sz w:val="20"/>
          <w:szCs w:val="20"/>
        </w:rPr>
        <w:t xml:space="preserve">    - СК убивает  Гр</w:t>
      </w:r>
      <w:proofErr w:type="gramStart"/>
      <w:r w:rsidR="00FA0AA2" w:rsidRPr="00A05DF6">
        <w:rPr>
          <w:rFonts w:ascii="Calibri" w:hAnsi="Calibri" w:cs="Calibri"/>
          <w:sz w:val="20"/>
          <w:szCs w:val="20"/>
        </w:rPr>
        <w:t xml:space="preserve"> ( - )</w:t>
      </w:r>
      <w:r w:rsidRPr="00A05DF6">
        <w:rPr>
          <w:rFonts w:ascii="Calibri" w:hAnsi="Calibri" w:cs="Calibri"/>
          <w:sz w:val="20"/>
          <w:szCs w:val="20"/>
        </w:rPr>
        <w:t xml:space="preserve"> </w:t>
      </w:r>
      <w:proofErr w:type="gramEnd"/>
      <w:r w:rsidR="00FA0AA2" w:rsidRPr="00A05DF6">
        <w:rPr>
          <w:rFonts w:ascii="Calibri" w:hAnsi="Calibri" w:cs="Calibri"/>
          <w:sz w:val="20"/>
          <w:szCs w:val="20"/>
        </w:rPr>
        <w:t>бактерии</w:t>
      </w:r>
    </w:p>
    <w:p w:rsidR="00A05DF6" w:rsidRPr="00A05DF6" w:rsidRDefault="00A05DF6" w:rsidP="00FA0AA2">
      <w:pPr>
        <w:spacing w:after="0" w:line="240" w:lineRule="auto"/>
        <w:ind w:left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A05DF6">
        <w:rPr>
          <w:rFonts w:ascii="Calibri" w:hAnsi="Calibri" w:cs="Calibri"/>
          <w:sz w:val="20"/>
          <w:szCs w:val="20"/>
        </w:rPr>
        <w:t xml:space="preserve">    - </w:t>
      </w:r>
      <w:r>
        <w:rPr>
          <w:rFonts w:ascii="Calibri" w:hAnsi="Calibri" w:cs="Calibri"/>
          <w:sz w:val="20"/>
          <w:szCs w:val="20"/>
        </w:rPr>
        <w:t>АТ к факторам адгезии, факторам инвазии (блокада прикрепления и внедрения бактерий</w:t>
      </w:r>
      <w:proofErr w:type="gramStart"/>
      <w:r>
        <w:rPr>
          <w:rFonts w:ascii="Calibri" w:hAnsi="Calibri" w:cs="Calibri"/>
          <w:sz w:val="20"/>
          <w:szCs w:val="20"/>
        </w:rPr>
        <w:t xml:space="preserve"> )</w:t>
      </w:r>
      <w:proofErr w:type="gramEnd"/>
    </w:p>
    <w:p w:rsidR="00FA0AA2" w:rsidRPr="00A05DF6" w:rsidRDefault="00A05DF6" w:rsidP="00FA0AA2">
      <w:pPr>
        <w:spacing w:after="0" w:line="240" w:lineRule="auto"/>
        <w:ind w:left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FA0AA2" w:rsidRPr="00A05DF6">
        <w:rPr>
          <w:rFonts w:ascii="Calibri" w:hAnsi="Calibri" w:cs="Calibri"/>
          <w:sz w:val="20"/>
          <w:szCs w:val="20"/>
        </w:rPr>
        <w:t xml:space="preserve">    - АТ к бактериям стимулируют  фагоцитоз и СК</w:t>
      </w:r>
    </w:p>
    <w:p w:rsidR="00FA0AA2" w:rsidRPr="00A05DF6" w:rsidRDefault="00FA0AA2" w:rsidP="00FA0AA2">
      <w:pPr>
        <w:spacing w:after="0" w:line="240" w:lineRule="auto"/>
        <w:ind w:left="357"/>
        <w:rPr>
          <w:rFonts w:ascii="Calibri" w:hAnsi="Calibri" w:cs="Calibri"/>
          <w:sz w:val="20"/>
          <w:szCs w:val="20"/>
        </w:rPr>
      </w:pPr>
      <w:r w:rsidRPr="00A05DF6">
        <w:rPr>
          <w:rFonts w:ascii="Calibri" w:hAnsi="Calibri" w:cs="Calibri"/>
          <w:sz w:val="20"/>
          <w:szCs w:val="20"/>
        </w:rPr>
        <w:t xml:space="preserve">  </w:t>
      </w:r>
      <w:r w:rsidR="00A05DF6">
        <w:rPr>
          <w:rFonts w:ascii="Calibri" w:hAnsi="Calibri" w:cs="Calibri"/>
          <w:sz w:val="20"/>
          <w:szCs w:val="20"/>
        </w:rPr>
        <w:t xml:space="preserve"> </w:t>
      </w:r>
      <w:r w:rsidRPr="00A05DF6">
        <w:rPr>
          <w:rFonts w:ascii="Calibri" w:hAnsi="Calibri" w:cs="Calibri"/>
          <w:sz w:val="20"/>
          <w:szCs w:val="20"/>
        </w:rPr>
        <w:t xml:space="preserve">  - АТ и токсинам  инактивируют  токсины</w:t>
      </w:r>
    </w:p>
    <w:p w:rsidR="00A05DF6" w:rsidRDefault="00FA0AA2" w:rsidP="00FA0AA2">
      <w:pPr>
        <w:spacing w:after="0" w:line="240" w:lineRule="auto"/>
        <w:ind w:left="357"/>
        <w:rPr>
          <w:rFonts w:ascii="Calibri" w:hAnsi="Calibri" w:cs="Calibri"/>
          <w:sz w:val="20"/>
          <w:szCs w:val="20"/>
        </w:rPr>
      </w:pPr>
      <w:r w:rsidRPr="00A05DF6">
        <w:rPr>
          <w:rFonts w:ascii="Calibri" w:hAnsi="Calibri" w:cs="Calibri"/>
          <w:sz w:val="20"/>
          <w:szCs w:val="20"/>
        </w:rPr>
        <w:t xml:space="preserve">   </w:t>
      </w:r>
      <w:r w:rsidR="00A05DF6">
        <w:rPr>
          <w:rFonts w:ascii="Calibri" w:hAnsi="Calibri" w:cs="Calibri"/>
          <w:sz w:val="20"/>
          <w:szCs w:val="20"/>
        </w:rPr>
        <w:t xml:space="preserve"> </w:t>
      </w:r>
      <w:r w:rsidRPr="00A05DF6">
        <w:rPr>
          <w:rFonts w:ascii="Calibri" w:hAnsi="Calibri" w:cs="Calibri"/>
          <w:sz w:val="20"/>
          <w:szCs w:val="20"/>
        </w:rPr>
        <w:t xml:space="preserve"> - воспаление («радикалы» нейтрофилов</w:t>
      </w:r>
      <w:r w:rsidR="00A05DF6">
        <w:rPr>
          <w:rFonts w:ascii="Calibri" w:hAnsi="Calibri" w:cs="Calibri"/>
          <w:sz w:val="20"/>
          <w:szCs w:val="20"/>
        </w:rPr>
        <w:t xml:space="preserve"> …</w:t>
      </w:r>
      <w:r w:rsidRPr="00A05DF6">
        <w:rPr>
          <w:rFonts w:ascii="Calibri" w:hAnsi="Calibri" w:cs="Calibri"/>
          <w:sz w:val="20"/>
          <w:szCs w:val="20"/>
        </w:rPr>
        <w:t>)</w:t>
      </w:r>
    </w:p>
    <w:p w:rsidR="00FA0AA2" w:rsidRDefault="00A05DF6" w:rsidP="00FA0AA2">
      <w:pPr>
        <w:spacing w:after="0" w:line="240" w:lineRule="auto"/>
        <w:ind w:left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- </w:t>
      </w:r>
      <w:proofErr w:type="spellStart"/>
      <w:r>
        <w:rPr>
          <w:rFonts w:ascii="Calibri" w:hAnsi="Calibri" w:cs="Calibri"/>
          <w:sz w:val="20"/>
          <w:szCs w:val="20"/>
        </w:rPr>
        <w:t>дефензины</w:t>
      </w:r>
      <w:proofErr w:type="spellEnd"/>
      <w:r>
        <w:rPr>
          <w:rFonts w:ascii="Calibri" w:hAnsi="Calibri" w:cs="Calibri"/>
          <w:sz w:val="20"/>
          <w:szCs w:val="20"/>
        </w:rPr>
        <w:t xml:space="preserve"> и иные антимикробные пептиды</w:t>
      </w:r>
      <w:r w:rsidRPr="00A05DF6">
        <w:rPr>
          <w:rFonts w:ascii="Calibri" w:hAnsi="Calibri" w:cs="Calibri"/>
          <w:sz w:val="20"/>
          <w:szCs w:val="20"/>
        </w:rPr>
        <w:br/>
        <w:t xml:space="preserve">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A05DF6">
        <w:rPr>
          <w:rFonts w:ascii="Calibri" w:hAnsi="Calibri" w:cs="Calibri"/>
          <w:sz w:val="20"/>
          <w:szCs w:val="20"/>
        </w:rPr>
        <w:t xml:space="preserve">- гранулемы </w:t>
      </w:r>
      <w:proofErr w:type="gramStart"/>
      <w:r w:rsidRPr="00A05DF6">
        <w:rPr>
          <w:rFonts w:ascii="Calibri" w:hAnsi="Calibri" w:cs="Calibri"/>
          <w:sz w:val="20"/>
          <w:szCs w:val="20"/>
        </w:rPr>
        <w:t xml:space="preserve">( </w:t>
      </w:r>
      <w:proofErr w:type="gramEnd"/>
      <w:r w:rsidRPr="00A05DF6">
        <w:rPr>
          <w:rFonts w:ascii="Calibri" w:hAnsi="Calibri" w:cs="Calibri"/>
          <w:sz w:val="20"/>
          <w:szCs w:val="20"/>
        </w:rPr>
        <w:t>при  незавершенном фагоцитозе …)</w:t>
      </w:r>
    </w:p>
    <w:p w:rsidR="00FA0AA2" w:rsidRDefault="00A05DF6" w:rsidP="00FA0AA2">
      <w:pPr>
        <w:spacing w:after="0" w:line="240" w:lineRule="auto"/>
        <w:ind w:left="357"/>
        <w:rPr>
          <w:rFonts w:cstheme="minorHAnsi"/>
          <w:sz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p w:rsidR="00FA0AA2" w:rsidRDefault="00FA0AA2" w:rsidP="00FA0AA2">
      <w:pPr>
        <w:spacing w:after="0" w:line="240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4. Механизмы </w:t>
      </w:r>
      <w:r>
        <w:rPr>
          <w:rFonts w:cstheme="minorHAnsi"/>
          <w:b/>
          <w:sz w:val="32"/>
          <w:szCs w:val="28"/>
        </w:rPr>
        <w:t>антигрибковой</w:t>
      </w:r>
      <w:r>
        <w:rPr>
          <w:rFonts w:cstheme="minorHAnsi"/>
          <w:b/>
          <w:sz w:val="24"/>
          <w:szCs w:val="28"/>
        </w:rPr>
        <w:t xml:space="preserve">  защиты</w:t>
      </w:r>
    </w:p>
    <w:p w:rsidR="00FA0AA2" w:rsidRDefault="00FA0AA2" w:rsidP="00FA0AA2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-  Только /?/  фагоцитоз  (мелких клеток грибков) </w:t>
      </w:r>
      <w:r>
        <w:rPr>
          <w:rFonts w:cstheme="minorHAnsi"/>
          <w:sz w:val="20"/>
          <w:lang w:val="en-US"/>
        </w:rPr>
        <w:sym w:font="Wingdings" w:char="F0E0"/>
      </w:r>
      <w:r>
        <w:rPr>
          <w:rFonts w:cstheme="minorHAnsi"/>
          <w:sz w:val="20"/>
        </w:rPr>
        <w:t xml:space="preserve"> Деструкция в </w:t>
      </w:r>
      <w:proofErr w:type="spellStart"/>
      <w:r>
        <w:rPr>
          <w:rFonts w:cstheme="minorHAnsi"/>
          <w:sz w:val="20"/>
        </w:rPr>
        <w:t>фаголизосомах</w:t>
      </w:r>
      <w:proofErr w:type="spellEnd"/>
      <w:r>
        <w:rPr>
          <w:rFonts w:cstheme="minorHAnsi"/>
          <w:sz w:val="20"/>
        </w:rPr>
        <w:t xml:space="preserve">  радикалами </w:t>
      </w:r>
    </w:p>
    <w:p w:rsidR="00FA0AA2" w:rsidRDefault="00FA0AA2" w:rsidP="00FA0AA2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нейтрофилов  </w:t>
      </w:r>
    </w:p>
    <w:p w:rsidR="00FA0AA2" w:rsidRDefault="00FA0AA2" w:rsidP="00FA0AA2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- Клеточный иммунитет </w:t>
      </w:r>
      <w:r>
        <w:rPr>
          <w:rFonts w:cstheme="minorHAnsi"/>
          <w:sz w:val="20"/>
          <w:lang w:val="en-US"/>
        </w:rPr>
        <w:sym w:font="Wingdings" w:char="F0E0"/>
      </w:r>
      <w:r>
        <w:rPr>
          <w:rFonts w:cstheme="minorHAnsi"/>
          <w:sz w:val="20"/>
        </w:rPr>
        <w:t xml:space="preserve"> Рост  ФН</w:t>
      </w:r>
      <w:proofErr w:type="gramStart"/>
      <w:r>
        <w:rPr>
          <w:rFonts w:cstheme="minorHAnsi"/>
          <w:sz w:val="20"/>
        </w:rPr>
        <w:t>О-</w:t>
      </w:r>
      <w:proofErr w:type="gramEnd"/>
      <w:r>
        <w:rPr>
          <w:rFonts w:cstheme="minorHAnsi"/>
          <w:sz w:val="20"/>
        </w:rPr>
        <w:t xml:space="preserve">α, ИФ-γ  (цитокинов первого типа) </w:t>
      </w:r>
      <w:r>
        <w:rPr>
          <w:rFonts w:cstheme="minorHAnsi"/>
          <w:sz w:val="20"/>
          <w:lang w:val="en-US"/>
        </w:rPr>
        <w:sym w:font="Wingdings" w:char="F0E0"/>
      </w:r>
      <w:r>
        <w:rPr>
          <w:rFonts w:cstheme="minorHAnsi"/>
          <w:sz w:val="20"/>
        </w:rPr>
        <w:t xml:space="preserve"> Рост </w:t>
      </w:r>
    </w:p>
    <w:p w:rsidR="00FA0AA2" w:rsidRDefault="00FA0AA2" w:rsidP="00FA0AA2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</w:t>
      </w:r>
      <w:proofErr w:type="spellStart"/>
      <w:r>
        <w:rPr>
          <w:rFonts w:cstheme="minorHAnsi"/>
          <w:sz w:val="20"/>
        </w:rPr>
        <w:t>радикалообразования</w:t>
      </w:r>
      <w:proofErr w:type="spellEnd"/>
      <w:r>
        <w:rPr>
          <w:rFonts w:cstheme="minorHAnsi"/>
          <w:sz w:val="20"/>
        </w:rPr>
        <w:t xml:space="preserve"> в фагоцитах</w:t>
      </w:r>
    </w:p>
    <w:p w:rsidR="00FA0AA2" w:rsidRDefault="00FA0AA2" w:rsidP="00FA0AA2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- АТ к токсинам грибов</w:t>
      </w:r>
    </w:p>
    <w:p w:rsidR="00FA0AA2" w:rsidRDefault="00FA0AA2" w:rsidP="00FA0AA2">
      <w:pPr>
        <w:spacing w:after="0" w:line="240" w:lineRule="auto"/>
        <w:rPr>
          <w:rFonts w:cstheme="minorHAnsi"/>
          <w:b/>
          <w:sz w:val="24"/>
          <w:szCs w:val="28"/>
        </w:rPr>
      </w:pPr>
    </w:p>
    <w:p w:rsidR="00FA0AA2" w:rsidRDefault="00FA0AA2" w:rsidP="00FA0AA2">
      <w:pPr>
        <w:jc w:val="center"/>
        <w:rPr>
          <w:rFonts w:cstheme="minorHAnsi"/>
          <w:b/>
          <w:sz w:val="28"/>
          <w:szCs w:val="28"/>
        </w:rPr>
      </w:pPr>
    </w:p>
    <w:p w:rsidR="00FA0AA2" w:rsidRDefault="00FA0AA2" w:rsidP="00FA0AA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=</w:t>
      </w:r>
    </w:p>
    <w:p w:rsidR="00FA0AA2" w:rsidRDefault="00FA0AA2" w:rsidP="00FA0AA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A0AA2" w:rsidRDefault="00FA0AA2" w:rsidP="00FA0AA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Инфекционная  иммунология</w:t>
      </w:r>
    </w:p>
    <w:p w:rsidR="00FA0AA2" w:rsidRDefault="00FA0AA2" w:rsidP="00FA0AA2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8"/>
        </w:rPr>
        <w:t>(продолжение)</w:t>
      </w:r>
    </w:p>
    <w:tbl>
      <w:tblPr>
        <w:tblStyle w:val="a3"/>
        <w:tblW w:w="9972" w:type="dxa"/>
        <w:tblLayout w:type="fixed"/>
        <w:tblLook w:val="04A0" w:firstRow="1" w:lastRow="0" w:firstColumn="1" w:lastColumn="0" w:noHBand="0" w:noVBand="1"/>
      </w:tblPr>
      <w:tblGrid>
        <w:gridCol w:w="2378"/>
        <w:gridCol w:w="1561"/>
        <w:gridCol w:w="1361"/>
        <w:gridCol w:w="1051"/>
        <w:gridCol w:w="1842"/>
        <w:gridCol w:w="1696"/>
        <w:gridCol w:w="83"/>
      </w:tblGrid>
      <w:tr w:rsidR="00FA0AA2" w:rsidTr="00FA0AA2">
        <w:tc>
          <w:tcPr>
            <w:tcW w:w="2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Виды</w:t>
            </w:r>
          </w:p>
        </w:tc>
        <w:tc>
          <w:tcPr>
            <w:tcW w:w="7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Cs w:val="28"/>
              </w:rPr>
              <w:t xml:space="preserve">Основные факторы защиты организма </w:t>
            </w:r>
          </w:p>
        </w:tc>
      </w:tr>
      <w:tr w:rsidR="00FA0AA2" w:rsidTr="00FA0AA2">
        <w:tc>
          <w:tcPr>
            <w:tcW w:w="2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AA2" w:rsidRDefault="00FA0AA2">
            <w:pPr>
              <w:rPr>
                <w:rFonts w:eastAsiaTheme="minorHAnsi"/>
                <w:b/>
                <w:sz w:val="24"/>
                <w:szCs w:val="28"/>
                <w:lang w:eastAsia="en-US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НФЗ</w:t>
            </w:r>
          </w:p>
        </w:tc>
        <w:tc>
          <w:tcPr>
            <w:tcW w:w="36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СФЗ</w:t>
            </w:r>
          </w:p>
        </w:tc>
      </w:tr>
      <w:tr w:rsidR="00FA0AA2" w:rsidTr="00FA0AA2">
        <w:tc>
          <w:tcPr>
            <w:tcW w:w="23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AA2" w:rsidRDefault="00FA0AA2">
            <w:pPr>
              <w:rPr>
                <w:rFonts w:eastAsiaTheme="minorHAnsi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Фагоцитоз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СК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Другие</w:t>
            </w:r>
            <w:r>
              <w:rPr>
                <w:rFonts w:cstheme="minorHAnsi"/>
                <w:sz w:val="28"/>
                <w:szCs w:val="28"/>
              </w:rPr>
              <w:t xml:space="preserve"> НФЗ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b/>
                <w:i/>
                <w:sz w:val="20"/>
                <w:szCs w:val="28"/>
              </w:rPr>
              <w:t>Гуморальный</w:t>
            </w:r>
          </w:p>
          <w:p w:rsidR="00FA0AA2" w:rsidRDefault="00FA0AA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иммунитет</w:t>
            </w:r>
          </w:p>
          <w:p w:rsidR="00FA0AA2" w:rsidRDefault="00FA0AA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АТ (=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Ig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b/>
                <w:i/>
                <w:sz w:val="20"/>
                <w:szCs w:val="28"/>
              </w:rPr>
              <w:t>Клеточный</w:t>
            </w:r>
          </w:p>
          <w:p w:rsidR="00FA0AA2" w:rsidRDefault="00FA0AA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иммунитет</w:t>
            </w:r>
          </w:p>
          <w:p w:rsidR="00FA0AA2" w:rsidRDefault="00FA0AA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; 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FA0AA2" w:rsidTr="00FA0AA2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Антивирусная</w:t>
            </w:r>
            <w:r>
              <w:rPr>
                <w:rFonts w:cstheme="minorHAnsi"/>
                <w:sz w:val="24"/>
                <w:szCs w:val="28"/>
              </w:rPr>
              <w:t xml:space="preserve"> защита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(±;  не эффективен)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± ;  не эффективен)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+++</w:t>
            </w: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32"/>
              </w:rPr>
              <w:t>ИФ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32"/>
              </w:rPr>
              <w:t>+</w:t>
            </w:r>
          </w:p>
          <w:p w:rsidR="00FA0AA2" w:rsidRDefault="00FA0A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(АТ</w:t>
            </w:r>
            <w:r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</w:rPr>
              <w:t>ЗКЦ   ВПК)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</w:rPr>
              <w:t xml:space="preserve">+++ </w:t>
            </w:r>
          </w:p>
          <w:p w:rsidR="00FA0AA2" w:rsidRDefault="00FA0AA2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(индукция гибели ВПК вместе </w:t>
            </w:r>
            <w:proofErr w:type="gramEnd"/>
          </w:p>
          <w:p w:rsidR="00FA0AA2" w:rsidRDefault="00FA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вирусами)</w:t>
            </w:r>
          </w:p>
        </w:tc>
      </w:tr>
      <w:tr w:rsidR="00FA0AA2" w:rsidTr="00FA0AA2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Антибактериальная</w:t>
            </w:r>
          </w:p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а) </w:t>
            </w:r>
            <w:r>
              <w:rPr>
                <w:rFonts w:cstheme="minorHAnsi"/>
                <w:b/>
                <w:sz w:val="24"/>
                <w:szCs w:val="28"/>
              </w:rPr>
              <w:t>внутри</w:t>
            </w:r>
            <w:r>
              <w:rPr>
                <w:rFonts w:cstheme="minorHAnsi"/>
                <w:sz w:val="24"/>
                <w:szCs w:val="28"/>
              </w:rPr>
              <w:t xml:space="preserve">клеточная </w:t>
            </w:r>
          </w:p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    инфекция</w:t>
            </w:r>
          </w:p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</w:p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</w:p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</w:p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б) </w:t>
            </w:r>
            <w:r>
              <w:rPr>
                <w:rFonts w:cstheme="minorHAnsi"/>
                <w:b/>
                <w:sz w:val="24"/>
                <w:szCs w:val="28"/>
              </w:rPr>
              <w:t>вне</w:t>
            </w:r>
            <w:r>
              <w:rPr>
                <w:rFonts w:cstheme="minorHAnsi"/>
                <w:sz w:val="24"/>
                <w:szCs w:val="28"/>
              </w:rPr>
              <w:t xml:space="preserve">клеточная </w:t>
            </w:r>
          </w:p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     инфекция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A2" w:rsidRDefault="00FA0AA2">
            <w:pPr>
              <w:jc w:val="center"/>
              <w:rPr>
                <w:rFonts w:cstheme="minorHAnsi"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4"/>
              </w:rPr>
              <w:t>-</w:t>
            </w:r>
          </w:p>
          <w:p w:rsidR="00FA0AA2" w:rsidRDefault="00FA0AA2">
            <w:pPr>
              <w:jc w:val="center"/>
              <w:rPr>
                <w:rFonts w:cstheme="minorHAnsi"/>
                <w:sz w:val="28"/>
              </w:rPr>
            </w:pPr>
          </w:p>
          <w:p w:rsidR="00FA0AA2" w:rsidRDefault="00FA0AA2">
            <w:pPr>
              <w:jc w:val="center"/>
              <w:rPr>
                <w:rFonts w:cstheme="minorHAnsi"/>
                <w:sz w:val="28"/>
              </w:rPr>
            </w:pPr>
          </w:p>
          <w:p w:rsidR="00FA0AA2" w:rsidRDefault="00FA0AA2">
            <w:pPr>
              <w:jc w:val="center"/>
              <w:rPr>
                <w:rFonts w:cstheme="minorHAnsi"/>
                <w:sz w:val="28"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40"/>
              </w:rPr>
              <w:t>+++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A2" w:rsidRDefault="00FA0AA2">
            <w:pPr>
              <w:jc w:val="center"/>
              <w:rPr>
                <w:rFonts w:cstheme="minorHAnsi"/>
                <w:b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44"/>
              </w:rPr>
              <w:t>-</w:t>
            </w:r>
          </w:p>
          <w:p w:rsidR="00FA0AA2" w:rsidRDefault="00FA0AA2">
            <w:pPr>
              <w:jc w:val="center"/>
              <w:rPr>
                <w:rFonts w:cstheme="minorHAnsi"/>
                <w:b/>
                <w:sz w:val="28"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  <w:sz w:val="28"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(Гр+)</w:t>
            </w:r>
            <w:r>
              <w:rPr>
                <w:rFonts w:cstheme="minorHAnsi"/>
                <w:b/>
                <w:sz w:val="40"/>
              </w:rPr>
              <w:t>-</w:t>
            </w: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(Гр</w:t>
            </w:r>
            <w:proofErr w:type="gramStart"/>
            <w:r>
              <w:rPr>
                <w:rFonts w:cstheme="minorHAnsi"/>
                <w:b/>
                <w:sz w:val="24"/>
              </w:rPr>
              <w:t>-)</w:t>
            </w:r>
            <w:r>
              <w:rPr>
                <w:rFonts w:cstheme="minorHAnsi"/>
                <w:b/>
                <w:sz w:val="36"/>
              </w:rPr>
              <w:t>+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A2" w:rsidRDefault="00FA0AA2">
            <w:pPr>
              <w:jc w:val="center"/>
              <w:rPr>
                <w:rFonts w:cstheme="minorHAnsi"/>
                <w:b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?</w:t>
            </w: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</w:p>
          <w:p w:rsidR="00FA0AA2" w:rsidRDefault="00FA0AA2">
            <w:proofErr w:type="spellStart"/>
            <w:r>
              <w:t>Дефен</w:t>
            </w:r>
            <w:proofErr w:type="spellEnd"/>
            <w:r>
              <w:t>-</w:t>
            </w:r>
          </w:p>
          <w:p w:rsidR="00FA0AA2" w:rsidRDefault="00FA0AA2">
            <w:proofErr w:type="spellStart"/>
            <w:r>
              <w:t>зины</w:t>
            </w:r>
            <w:proofErr w:type="spellEnd"/>
            <w:r>
              <w:t xml:space="preserve"> </w:t>
            </w:r>
          </w:p>
          <w:p w:rsidR="00FA0AA2" w:rsidRDefault="00FA0AA2">
            <w:proofErr w:type="spellStart"/>
            <w:r>
              <w:t>нейтро</w:t>
            </w:r>
            <w:proofErr w:type="spellEnd"/>
            <w:r>
              <w:t>-</w:t>
            </w:r>
          </w:p>
          <w:p w:rsidR="00FA0AA2" w:rsidRDefault="00FA0AA2">
            <w:pPr>
              <w:rPr>
                <w:b/>
              </w:rPr>
            </w:pPr>
            <w:proofErr w:type="spellStart"/>
            <w:r>
              <w:t>филов</w:t>
            </w:r>
            <w:proofErr w:type="spellEnd"/>
            <w:r>
              <w:t xml:space="preserve"> 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A2" w:rsidRDefault="00FA0AA2">
            <w:pPr>
              <w:jc w:val="center"/>
              <w:rPr>
                <w:rFonts w:cstheme="minorHAnsi"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+</w:t>
            </w:r>
          </w:p>
          <w:p w:rsidR="00FA0AA2" w:rsidRDefault="00FA0AA2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0"/>
              </w:rPr>
              <w:t>(АТ-ЗКЦ  БПК)</w:t>
            </w:r>
          </w:p>
          <w:p w:rsidR="00FA0AA2" w:rsidRDefault="00FA0AA2">
            <w:pPr>
              <w:jc w:val="center"/>
              <w:rPr>
                <w:rFonts w:cstheme="minorHAnsi"/>
                <w:b/>
                <w:sz w:val="28"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  <w:sz w:val="28"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  <w:sz w:val="28"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32"/>
              </w:rPr>
              <w:t>+++</w:t>
            </w:r>
          </w:p>
          <w:p w:rsidR="00FA0AA2" w:rsidRDefault="00FA0A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(АТ ускоряют фагоцитоз и СК)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A2" w:rsidRDefault="00FA0AA2">
            <w:pPr>
              <w:jc w:val="center"/>
              <w:rPr>
                <w:rFonts w:cstheme="minorHAnsi"/>
                <w:b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+++</w:t>
            </w:r>
          </w:p>
          <w:p w:rsidR="00FA0AA2" w:rsidRDefault="00FA0AA2">
            <w:pPr>
              <w:jc w:val="center"/>
              <w:rPr>
                <w:rFonts w:cstheme="minorHAnsi"/>
                <w:b/>
                <w:sz w:val="28"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  <w:sz w:val="28"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48"/>
              </w:rPr>
              <w:t>-</w:t>
            </w:r>
          </w:p>
        </w:tc>
      </w:tr>
      <w:tr w:rsidR="00FA0AA2" w:rsidTr="00FA0AA2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i/>
                <w:sz w:val="24"/>
                <w:szCs w:val="28"/>
              </w:rPr>
              <w:t>- Анаэробная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  бактериальная </w:t>
            </w:r>
          </w:p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  инфекция*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Кисло-род</w:t>
            </w:r>
            <w:proofErr w:type="gramEnd"/>
            <w:r>
              <w:rPr>
                <w:rFonts w:cstheme="minorHAnsi"/>
                <w:b/>
              </w:rPr>
              <w:t xml:space="preserve"> +++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FA0AA2" w:rsidRDefault="00FA0AA2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Антибактериальные - </w:t>
            </w:r>
          </w:p>
          <w:p w:rsidR="00FA0AA2" w:rsidRDefault="00FA0AA2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</w:rPr>
              <w:t>Антитоксические АТ</w:t>
            </w:r>
            <w:r>
              <w:rPr>
                <w:rFonts w:cstheme="minorHAnsi"/>
                <w:b/>
              </w:rPr>
              <w:t xml:space="preserve"> +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FA0AA2" w:rsidTr="00FA0AA2"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Антигрибковая</w:t>
            </w:r>
            <w:r>
              <w:rPr>
                <w:rFonts w:cstheme="minorHAnsi"/>
                <w:sz w:val="24"/>
                <w:szCs w:val="28"/>
              </w:rPr>
              <w:t xml:space="preserve"> защита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56"/>
              </w:rPr>
              <w:t>+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?</w:t>
            </w: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  <w:p w:rsidR="00FA0AA2" w:rsidRDefault="00FA0A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( АТ ускоряют фагоцитоз)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Перевес  </w:t>
            </w:r>
            <w:proofErr w:type="spellStart"/>
            <w:r>
              <w:rPr>
                <w:rFonts w:cstheme="minorHAnsi"/>
                <w:b/>
                <w:lang w:val="en-US"/>
              </w:rPr>
              <w:t>Th</w:t>
            </w:r>
            <w:proofErr w:type="spellEnd"/>
            <w:r>
              <w:rPr>
                <w:rFonts w:cstheme="minorHAnsi"/>
                <w:b/>
              </w:rPr>
              <w:t>1→ ФНО-альфа,</w:t>
            </w: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  <w:proofErr w:type="gramStart"/>
            <w:r>
              <w:rPr>
                <w:rFonts w:cstheme="minorHAnsi"/>
                <w:b/>
              </w:rPr>
              <w:t>Ф-</w:t>
            </w:r>
            <w:proofErr w:type="gramEnd"/>
            <w:r>
              <w:rPr>
                <w:rFonts w:cstheme="minorHAnsi"/>
                <w:b/>
              </w:rPr>
              <w:t xml:space="preserve">γ → Стимуляция клеток, в </w:t>
            </w:r>
            <w:proofErr w:type="spellStart"/>
            <w:r>
              <w:rPr>
                <w:rFonts w:cstheme="minorHAnsi"/>
                <w:b/>
              </w:rPr>
              <w:t>т.ч</w:t>
            </w:r>
            <w:proofErr w:type="spellEnd"/>
            <w:r>
              <w:rPr>
                <w:rFonts w:cstheme="minorHAnsi"/>
                <w:b/>
              </w:rPr>
              <w:t>. фагоцитов</w:t>
            </w:r>
          </w:p>
          <w:p w:rsidR="00FA0AA2" w:rsidRDefault="00FA0A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(рост АФК)</w:t>
            </w:r>
          </w:p>
        </w:tc>
      </w:tr>
      <w:tr w:rsidR="00A05DF6" w:rsidTr="00A05DF6">
        <w:trPr>
          <w:gridAfter w:val="1"/>
          <w:wAfter w:w="83" w:type="dxa"/>
          <w:trHeight w:val="1833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DF6" w:rsidRDefault="00A05DF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 Пояснение к строке «анаэробные     инфекции».</w:t>
            </w:r>
          </w:p>
          <w:p w:rsidR="00A05DF6" w:rsidRDefault="00A05DF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Облигатно-анаэробные бактерии размножаются в анаэробной зоне, т.е.  в области, где отсутствует кровоток и, соответственно, кислород.</w:t>
            </w:r>
          </w:p>
          <w:p w:rsidR="00A05DF6" w:rsidRDefault="00A05DF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-  </w:t>
            </w:r>
            <w:r>
              <w:rPr>
                <w:rFonts w:cstheme="minorHAnsi"/>
                <w:sz w:val="18"/>
                <w:u w:val="single"/>
              </w:rPr>
              <w:t>Фагоциты, клетки-</w:t>
            </w:r>
            <w:proofErr w:type="gramStart"/>
            <w:r>
              <w:rPr>
                <w:rFonts w:cstheme="minorHAnsi"/>
                <w:sz w:val="18"/>
                <w:u w:val="single"/>
              </w:rPr>
              <w:t>киллеры</w:t>
            </w:r>
            <w:proofErr w:type="gramEnd"/>
            <w:r>
              <w:rPr>
                <w:rFonts w:cstheme="minorHAnsi"/>
                <w:sz w:val="18"/>
              </w:rPr>
              <w:t xml:space="preserve"> (как и любые    другие клетки человека) в анаэробной    зоне не  работают в силу отсутствия </w:t>
            </w:r>
          </w:p>
          <w:p w:rsidR="00A05DF6" w:rsidRDefault="00A05DF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  </w:t>
            </w:r>
            <w:proofErr w:type="gramStart"/>
            <w:r>
              <w:rPr>
                <w:rFonts w:cstheme="minorHAnsi"/>
                <w:sz w:val="18"/>
              </w:rPr>
              <w:t xml:space="preserve">АТФ    (АТФ образуется в основном    в  митохондриях в реакции окисления    кислородом воздуха водорода пищи </w:t>
            </w:r>
            <w:proofErr w:type="gramEnd"/>
          </w:p>
          <w:p w:rsidR="00A05DF6" w:rsidRDefault="00A05DF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  /окислительным </w:t>
            </w:r>
            <w:proofErr w:type="spellStart"/>
            <w:r>
              <w:rPr>
                <w:rFonts w:cstheme="minorHAnsi"/>
                <w:sz w:val="18"/>
              </w:rPr>
              <w:t>фосфорилированием</w:t>
            </w:r>
            <w:proofErr w:type="spellEnd"/>
            <w:r>
              <w:rPr>
                <w:rFonts w:cstheme="minorHAnsi"/>
                <w:sz w:val="18"/>
              </w:rPr>
              <w:t>/).</w:t>
            </w:r>
          </w:p>
          <w:p w:rsidR="00A05DF6" w:rsidRDefault="00A05DF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-  </w:t>
            </w:r>
            <w:r>
              <w:rPr>
                <w:rFonts w:cstheme="minorHAnsi"/>
                <w:sz w:val="18"/>
                <w:u w:val="single"/>
              </w:rPr>
              <w:t xml:space="preserve">СК и АТ </w:t>
            </w:r>
            <w:r>
              <w:rPr>
                <w:rFonts w:cstheme="minorHAnsi"/>
                <w:sz w:val="18"/>
              </w:rPr>
              <w:t xml:space="preserve">(= </w:t>
            </w:r>
            <w:proofErr w:type="spellStart"/>
            <w:r>
              <w:rPr>
                <w:rFonts w:cstheme="minorHAnsi"/>
                <w:sz w:val="18"/>
                <w:lang w:val="en-US"/>
              </w:rPr>
              <w:t>Ig</w:t>
            </w:r>
            <w:proofErr w:type="spellEnd"/>
            <w:r>
              <w:rPr>
                <w:rFonts w:cstheme="minorHAnsi"/>
                <w:sz w:val="18"/>
              </w:rPr>
              <w:t xml:space="preserve">) пополняются из крови.    </w:t>
            </w:r>
            <w:r>
              <w:rPr>
                <w:rFonts w:cstheme="minorHAnsi"/>
                <w:sz w:val="18"/>
                <w:u w:val="single"/>
              </w:rPr>
              <w:t>В анаэробной зоне</w:t>
            </w:r>
            <w:r>
              <w:rPr>
                <w:rFonts w:cstheme="minorHAnsi"/>
                <w:sz w:val="18"/>
              </w:rPr>
              <w:t xml:space="preserve"> кровотока </w:t>
            </w:r>
            <w:proofErr w:type="gramStart"/>
            <w:r>
              <w:rPr>
                <w:rFonts w:cstheme="minorHAnsi"/>
                <w:sz w:val="18"/>
              </w:rPr>
              <w:t>нет</w:t>
            </w:r>
            <w:proofErr w:type="gramEnd"/>
            <w:r>
              <w:rPr>
                <w:rFonts w:cstheme="minorHAnsi"/>
                <w:sz w:val="18"/>
              </w:rPr>
              <w:t xml:space="preserve"> и    данные факторы защиты сюда не поступают.</w:t>
            </w:r>
          </w:p>
          <w:p w:rsidR="00A05DF6" w:rsidRDefault="00A05DF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- Токсины из области некроза    диффундируют в </w:t>
            </w:r>
            <w:r>
              <w:rPr>
                <w:rFonts w:cstheme="minorHAnsi"/>
                <w:sz w:val="18"/>
                <w:u w:val="single"/>
              </w:rPr>
              <w:t>кровь</w:t>
            </w:r>
            <w:r>
              <w:rPr>
                <w:rFonts w:cstheme="minorHAnsi"/>
                <w:sz w:val="18"/>
              </w:rPr>
              <w:t xml:space="preserve">, где связываются  с </w:t>
            </w:r>
            <w:r>
              <w:rPr>
                <w:rFonts w:cstheme="minorHAnsi"/>
                <w:sz w:val="18"/>
                <w:u w:val="single"/>
              </w:rPr>
              <w:t xml:space="preserve">антитоксическими </w:t>
            </w:r>
            <w:r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  <w:u w:val="single"/>
              </w:rPr>
              <w:t>антителами</w:t>
            </w:r>
            <w:r>
              <w:rPr>
                <w:rFonts w:cstheme="minorHAnsi"/>
                <w:sz w:val="18"/>
              </w:rPr>
              <w:t xml:space="preserve"> </w:t>
            </w:r>
          </w:p>
          <w:p w:rsidR="00A05DF6" w:rsidRDefault="00A05DF6" w:rsidP="00A05DF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  (блокирующими их токсическое </w:t>
            </w:r>
            <w:bookmarkStart w:id="0" w:name="_GoBack"/>
            <w:bookmarkEnd w:id="0"/>
            <w:r>
              <w:rPr>
                <w:rFonts w:cstheme="minorHAnsi"/>
                <w:sz w:val="18"/>
              </w:rPr>
              <w:t xml:space="preserve">   действие).</w:t>
            </w:r>
          </w:p>
        </w:tc>
      </w:tr>
    </w:tbl>
    <w:p w:rsidR="00FA0AA2" w:rsidRDefault="00FA0AA2" w:rsidP="00FA0AA2">
      <w:pPr>
        <w:rPr>
          <w:rFonts w:cstheme="minorHAnsi"/>
        </w:rPr>
      </w:pPr>
    </w:p>
    <w:p w:rsidR="00FA0AA2" w:rsidRDefault="00FA0AA2" w:rsidP="00FA0AA2">
      <w:pPr>
        <w:rPr>
          <w:rFonts w:cstheme="minorHAnsi"/>
        </w:rPr>
      </w:pPr>
    </w:p>
    <w:p w:rsidR="00FA0AA2" w:rsidRDefault="00FA0AA2" w:rsidP="00FA0AA2">
      <w:pPr>
        <w:rPr>
          <w:rFonts w:cstheme="minorHAnsi"/>
        </w:rPr>
      </w:pPr>
    </w:p>
    <w:p w:rsidR="00FA0AA2" w:rsidRDefault="00FA0AA2" w:rsidP="00FA0AA2">
      <w:pPr>
        <w:rPr>
          <w:rFonts w:cstheme="minorHAnsi"/>
        </w:rPr>
      </w:pPr>
    </w:p>
    <w:p w:rsidR="00854272" w:rsidRDefault="00854272">
      <w:pPr>
        <w:rPr>
          <w:rFonts w:cstheme="minorHAnsi"/>
          <w:b/>
          <w:sz w:val="32"/>
          <w:szCs w:val="32"/>
        </w:rPr>
      </w:pPr>
    </w:p>
    <w:p w:rsidR="00FA0AA2" w:rsidRDefault="00FA0AA2"/>
    <w:sectPr w:rsidR="00FA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44"/>
    <w:rsid w:val="0000595E"/>
    <w:rsid w:val="00005BF9"/>
    <w:rsid w:val="00016196"/>
    <w:rsid w:val="00030282"/>
    <w:rsid w:val="00046D35"/>
    <w:rsid w:val="0005107E"/>
    <w:rsid w:val="00054ABB"/>
    <w:rsid w:val="0007037D"/>
    <w:rsid w:val="00073D39"/>
    <w:rsid w:val="000768E1"/>
    <w:rsid w:val="000B7AC8"/>
    <w:rsid w:val="000C4FE7"/>
    <w:rsid w:val="000D20B0"/>
    <w:rsid w:val="000E447F"/>
    <w:rsid w:val="0010369F"/>
    <w:rsid w:val="001056DA"/>
    <w:rsid w:val="001150DE"/>
    <w:rsid w:val="0011552A"/>
    <w:rsid w:val="00132210"/>
    <w:rsid w:val="00154876"/>
    <w:rsid w:val="00192C44"/>
    <w:rsid w:val="001C6178"/>
    <w:rsid w:val="001D607C"/>
    <w:rsid w:val="001E194A"/>
    <w:rsid w:val="001E55E5"/>
    <w:rsid w:val="002079A9"/>
    <w:rsid w:val="00216719"/>
    <w:rsid w:val="00220AB0"/>
    <w:rsid w:val="00226E19"/>
    <w:rsid w:val="00244293"/>
    <w:rsid w:val="00245F30"/>
    <w:rsid w:val="00262369"/>
    <w:rsid w:val="002940BF"/>
    <w:rsid w:val="002B0E1D"/>
    <w:rsid w:val="002B7644"/>
    <w:rsid w:val="002C3B0B"/>
    <w:rsid w:val="002E071E"/>
    <w:rsid w:val="002E799B"/>
    <w:rsid w:val="002F0F82"/>
    <w:rsid w:val="002F2894"/>
    <w:rsid w:val="003141FF"/>
    <w:rsid w:val="003236C6"/>
    <w:rsid w:val="00323892"/>
    <w:rsid w:val="00326F28"/>
    <w:rsid w:val="0033588F"/>
    <w:rsid w:val="00337CF1"/>
    <w:rsid w:val="00340146"/>
    <w:rsid w:val="00353B05"/>
    <w:rsid w:val="00366852"/>
    <w:rsid w:val="00367BB9"/>
    <w:rsid w:val="00375131"/>
    <w:rsid w:val="00376F03"/>
    <w:rsid w:val="00383DE8"/>
    <w:rsid w:val="00390107"/>
    <w:rsid w:val="003B11AC"/>
    <w:rsid w:val="003B79B1"/>
    <w:rsid w:val="003D501B"/>
    <w:rsid w:val="003E450F"/>
    <w:rsid w:val="003E5075"/>
    <w:rsid w:val="003E6880"/>
    <w:rsid w:val="003F22D0"/>
    <w:rsid w:val="003F3C62"/>
    <w:rsid w:val="0043756E"/>
    <w:rsid w:val="00441A1C"/>
    <w:rsid w:val="00450A4D"/>
    <w:rsid w:val="00454B7D"/>
    <w:rsid w:val="00470D7D"/>
    <w:rsid w:val="00471A01"/>
    <w:rsid w:val="00476EEC"/>
    <w:rsid w:val="00487BEA"/>
    <w:rsid w:val="00494DEB"/>
    <w:rsid w:val="004B4037"/>
    <w:rsid w:val="004B7E9E"/>
    <w:rsid w:val="004C31C8"/>
    <w:rsid w:val="004C4F1F"/>
    <w:rsid w:val="004D1C85"/>
    <w:rsid w:val="004E0A80"/>
    <w:rsid w:val="004F6383"/>
    <w:rsid w:val="00507A4D"/>
    <w:rsid w:val="005269B6"/>
    <w:rsid w:val="005326D7"/>
    <w:rsid w:val="005349E6"/>
    <w:rsid w:val="00541F7B"/>
    <w:rsid w:val="00573020"/>
    <w:rsid w:val="00595FEC"/>
    <w:rsid w:val="005A1444"/>
    <w:rsid w:val="005A2DAD"/>
    <w:rsid w:val="005C56A3"/>
    <w:rsid w:val="005E3982"/>
    <w:rsid w:val="005F66FD"/>
    <w:rsid w:val="00651C72"/>
    <w:rsid w:val="00682FA5"/>
    <w:rsid w:val="00696291"/>
    <w:rsid w:val="006B275E"/>
    <w:rsid w:val="006C5717"/>
    <w:rsid w:val="006F1DDB"/>
    <w:rsid w:val="00715D50"/>
    <w:rsid w:val="00732B2D"/>
    <w:rsid w:val="00763AB7"/>
    <w:rsid w:val="0077184F"/>
    <w:rsid w:val="00773105"/>
    <w:rsid w:val="007B2231"/>
    <w:rsid w:val="007C20B0"/>
    <w:rsid w:val="007E02A3"/>
    <w:rsid w:val="007E2C48"/>
    <w:rsid w:val="00805959"/>
    <w:rsid w:val="008203D5"/>
    <w:rsid w:val="00827FD9"/>
    <w:rsid w:val="0084790B"/>
    <w:rsid w:val="008479E1"/>
    <w:rsid w:val="00854272"/>
    <w:rsid w:val="00864A5F"/>
    <w:rsid w:val="00887312"/>
    <w:rsid w:val="00890F9B"/>
    <w:rsid w:val="00896F41"/>
    <w:rsid w:val="008A215C"/>
    <w:rsid w:val="008A6B1C"/>
    <w:rsid w:val="008A71AD"/>
    <w:rsid w:val="008C2F7C"/>
    <w:rsid w:val="008D73C1"/>
    <w:rsid w:val="008D7D0B"/>
    <w:rsid w:val="008E1041"/>
    <w:rsid w:val="008F4D41"/>
    <w:rsid w:val="00961162"/>
    <w:rsid w:val="00971363"/>
    <w:rsid w:val="00972617"/>
    <w:rsid w:val="00976C5F"/>
    <w:rsid w:val="009771D1"/>
    <w:rsid w:val="009847D7"/>
    <w:rsid w:val="009B2D14"/>
    <w:rsid w:val="009C3141"/>
    <w:rsid w:val="009E5FBB"/>
    <w:rsid w:val="009F4D89"/>
    <w:rsid w:val="00A05DF6"/>
    <w:rsid w:val="00A15AC9"/>
    <w:rsid w:val="00A42C5A"/>
    <w:rsid w:val="00A52C80"/>
    <w:rsid w:val="00A65FD4"/>
    <w:rsid w:val="00A67E51"/>
    <w:rsid w:val="00A84404"/>
    <w:rsid w:val="00A930F7"/>
    <w:rsid w:val="00AB0B95"/>
    <w:rsid w:val="00AC03C0"/>
    <w:rsid w:val="00AC0459"/>
    <w:rsid w:val="00AD16FB"/>
    <w:rsid w:val="00AD225A"/>
    <w:rsid w:val="00AE3845"/>
    <w:rsid w:val="00AF0CCE"/>
    <w:rsid w:val="00AF2FC0"/>
    <w:rsid w:val="00B00B4D"/>
    <w:rsid w:val="00B01292"/>
    <w:rsid w:val="00B03959"/>
    <w:rsid w:val="00B16299"/>
    <w:rsid w:val="00B2532C"/>
    <w:rsid w:val="00B35AE6"/>
    <w:rsid w:val="00B6208D"/>
    <w:rsid w:val="00B65E3A"/>
    <w:rsid w:val="00B71A98"/>
    <w:rsid w:val="00B757A3"/>
    <w:rsid w:val="00B96C6D"/>
    <w:rsid w:val="00BC0B1B"/>
    <w:rsid w:val="00BC30C4"/>
    <w:rsid w:val="00BD3736"/>
    <w:rsid w:val="00BD74AF"/>
    <w:rsid w:val="00BE2EEF"/>
    <w:rsid w:val="00BE653D"/>
    <w:rsid w:val="00BE77D4"/>
    <w:rsid w:val="00C06F54"/>
    <w:rsid w:val="00C10EE7"/>
    <w:rsid w:val="00C20B9D"/>
    <w:rsid w:val="00C2603E"/>
    <w:rsid w:val="00C3452A"/>
    <w:rsid w:val="00C544DC"/>
    <w:rsid w:val="00C60513"/>
    <w:rsid w:val="00C7265A"/>
    <w:rsid w:val="00CA5F39"/>
    <w:rsid w:val="00CA75C0"/>
    <w:rsid w:val="00CA75FF"/>
    <w:rsid w:val="00CD12AE"/>
    <w:rsid w:val="00CE2FB0"/>
    <w:rsid w:val="00CF2446"/>
    <w:rsid w:val="00CF7148"/>
    <w:rsid w:val="00D35C91"/>
    <w:rsid w:val="00D5055E"/>
    <w:rsid w:val="00DD4E43"/>
    <w:rsid w:val="00DE5027"/>
    <w:rsid w:val="00DF358A"/>
    <w:rsid w:val="00E055B3"/>
    <w:rsid w:val="00E134B2"/>
    <w:rsid w:val="00E153EA"/>
    <w:rsid w:val="00E8653A"/>
    <w:rsid w:val="00E91EA2"/>
    <w:rsid w:val="00E930B8"/>
    <w:rsid w:val="00EC7CA3"/>
    <w:rsid w:val="00ED3CB1"/>
    <w:rsid w:val="00ED4A60"/>
    <w:rsid w:val="00F01220"/>
    <w:rsid w:val="00F045E2"/>
    <w:rsid w:val="00F41B61"/>
    <w:rsid w:val="00F5549C"/>
    <w:rsid w:val="00FA0AA2"/>
    <w:rsid w:val="00FB4069"/>
    <w:rsid w:val="00FB72B0"/>
    <w:rsid w:val="00FC4CD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2016-06-29T06:08:00Z</dcterms:created>
  <dcterms:modified xsi:type="dcterms:W3CDTF">2017-01-16T05:34:00Z</dcterms:modified>
</cp:coreProperties>
</file>